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910E03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BF5E05" w:rsidRPr="00910E03">
        <w:rPr>
          <w:b/>
          <w:bCs/>
          <w:sz w:val="28"/>
          <w:szCs w:val="28"/>
        </w:rPr>
        <w:t>19</w:t>
      </w:r>
    </w:p>
    <w:p w:rsidR="00FA5FA8" w:rsidRPr="00D6400A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>об итогах закупок</w:t>
      </w:r>
    </w:p>
    <w:p w:rsidR="00FF31CB" w:rsidRPr="00D6400A" w:rsidRDefault="00FF31CB" w:rsidP="00FF31CB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 w:rsidRPr="00D6400A">
        <w:rPr>
          <w:b/>
          <w:bCs/>
          <w:sz w:val="28"/>
          <w:szCs w:val="28"/>
        </w:rPr>
        <w:t xml:space="preserve"> 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</w:t>
      </w:r>
      <w:r w:rsidR="00F849A4">
        <w:rPr>
          <w:sz w:val="28"/>
          <w:szCs w:val="28"/>
        </w:rPr>
        <w:t xml:space="preserve">                               </w:t>
      </w:r>
      <w:r w:rsidR="007F0484">
        <w:rPr>
          <w:sz w:val="28"/>
          <w:szCs w:val="28"/>
        </w:rPr>
        <w:t xml:space="preserve">              </w:t>
      </w:r>
      <w:r w:rsidR="007436E4">
        <w:rPr>
          <w:sz w:val="28"/>
          <w:szCs w:val="28"/>
        </w:rPr>
        <w:t xml:space="preserve">   </w:t>
      </w:r>
      <w:r w:rsidR="007F0484">
        <w:rPr>
          <w:sz w:val="28"/>
          <w:szCs w:val="28"/>
        </w:rPr>
        <w:t xml:space="preserve">           </w:t>
      </w:r>
      <w:r w:rsidR="00BF5E05" w:rsidRPr="00910E03">
        <w:rPr>
          <w:sz w:val="28"/>
          <w:szCs w:val="28"/>
        </w:rPr>
        <w:t>13</w:t>
      </w:r>
      <w:r>
        <w:rPr>
          <w:sz w:val="28"/>
          <w:szCs w:val="28"/>
        </w:rPr>
        <w:t xml:space="preserve"> </w:t>
      </w:r>
      <w:r w:rsidRPr="00977C5D">
        <w:rPr>
          <w:sz w:val="28"/>
          <w:szCs w:val="28"/>
        </w:rPr>
        <w:t xml:space="preserve"> </w:t>
      </w:r>
      <w:r w:rsidR="00F849A4">
        <w:rPr>
          <w:sz w:val="28"/>
          <w:szCs w:val="28"/>
        </w:rPr>
        <w:t>октября</w:t>
      </w:r>
      <w:r w:rsidR="007436E4">
        <w:rPr>
          <w:sz w:val="28"/>
          <w:szCs w:val="28"/>
        </w:rPr>
        <w:t xml:space="preserve"> </w:t>
      </w:r>
      <w:r w:rsidRPr="00977C5D">
        <w:rPr>
          <w:sz w:val="28"/>
          <w:szCs w:val="28"/>
        </w:rPr>
        <w:t>2017 года</w:t>
      </w:r>
    </w:p>
    <w:p w:rsidR="00FF31CB" w:rsidRDefault="00FF31CB" w:rsidP="006909CD">
      <w:pPr>
        <w:ind w:firstLine="708"/>
        <w:jc w:val="both"/>
        <w:rPr>
          <w:caps w:val="0"/>
          <w:sz w:val="28"/>
          <w:szCs w:val="28"/>
        </w:rPr>
      </w:pPr>
      <w:r w:rsidRPr="00D6400A">
        <w:t xml:space="preserve">1.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</w:t>
      </w:r>
      <w:r w:rsidR="007436E4">
        <w:rPr>
          <w:caps w:val="0"/>
          <w:sz w:val="28"/>
          <w:szCs w:val="28"/>
        </w:rPr>
        <w:t xml:space="preserve"> КГУ «УЗ </w:t>
      </w:r>
      <w:proofErr w:type="spellStart"/>
      <w:r w:rsidR="007436E4">
        <w:rPr>
          <w:caps w:val="0"/>
          <w:sz w:val="28"/>
          <w:szCs w:val="28"/>
        </w:rPr>
        <w:t>акимата</w:t>
      </w:r>
      <w:proofErr w:type="spellEnd"/>
      <w:r w:rsidR="007436E4">
        <w:rPr>
          <w:caps w:val="0"/>
          <w:sz w:val="28"/>
          <w:szCs w:val="28"/>
        </w:rPr>
        <w:t xml:space="preserve"> СКО»</w:t>
      </w:r>
      <w:r w:rsidR="009C240D" w:rsidRPr="00707221">
        <w:rPr>
          <w:caps w:val="0"/>
          <w:sz w:val="28"/>
          <w:szCs w:val="28"/>
        </w:rPr>
        <w:t xml:space="preserve">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9C240D" w:rsidRPr="00707221">
        <w:rPr>
          <w:caps w:val="0"/>
          <w:color w:val="000000"/>
          <w:sz w:val="28"/>
          <w:szCs w:val="28"/>
        </w:rPr>
        <w:t xml:space="preserve">провел закуп способом </w:t>
      </w:r>
      <w:r w:rsidR="00A20A33" w:rsidRPr="00707221">
        <w:rPr>
          <w:caps w:val="0"/>
          <w:sz w:val="28"/>
          <w:szCs w:val="28"/>
        </w:rPr>
        <w:t>из одного источника</w:t>
      </w:r>
      <w:r w:rsidR="006909CD">
        <w:rPr>
          <w:caps w:val="0"/>
          <w:sz w:val="28"/>
          <w:szCs w:val="28"/>
        </w:rPr>
        <w:t xml:space="preserve"> </w:t>
      </w:r>
      <w:r w:rsidRPr="003E3AC7">
        <w:rPr>
          <w:caps w:val="0"/>
          <w:sz w:val="28"/>
          <w:szCs w:val="28"/>
        </w:rPr>
        <w:t>по несостоявшимся закупкам.</w:t>
      </w:r>
    </w:p>
    <w:p w:rsidR="00A72B24" w:rsidRPr="0006770B" w:rsidRDefault="00910E03" w:rsidP="00910E03">
      <w:pPr>
        <w:pStyle w:val="a3"/>
        <w:rPr>
          <w:sz w:val="28"/>
          <w:szCs w:val="28"/>
        </w:rPr>
      </w:pPr>
      <w:r w:rsidRPr="0006770B">
        <w:rPr>
          <w:sz w:val="28"/>
          <w:szCs w:val="28"/>
        </w:rPr>
        <w:t>Технические условия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06"/>
        <w:gridCol w:w="567"/>
        <w:gridCol w:w="992"/>
        <w:gridCol w:w="1134"/>
      </w:tblGrid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№ </w:t>
            </w:r>
            <w:proofErr w:type="spellStart"/>
            <w:r w:rsidRPr="00910E03">
              <w:t>п</w:t>
            </w:r>
            <w:proofErr w:type="spellEnd"/>
            <w:r w:rsidRPr="00910E03">
              <w:t>/</w:t>
            </w:r>
            <w:proofErr w:type="spellStart"/>
            <w:r w:rsidRPr="00910E03">
              <w:t>п</w:t>
            </w:r>
            <w:proofErr w:type="spellEnd"/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Наименование </w:t>
            </w:r>
            <w:proofErr w:type="spellStart"/>
            <w:r w:rsidRPr="00910E03">
              <w:t>лс</w:t>
            </w:r>
            <w:proofErr w:type="spellEnd"/>
            <w:r w:rsidRPr="00910E03">
              <w:t>(международное непатентованное название)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Единица измерения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Кол-во,объем</w:t>
            </w:r>
            <w:proofErr w:type="spellEnd"/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Предельная цена за 1 </w:t>
            </w:r>
            <w:proofErr w:type="spellStart"/>
            <w:r w:rsidRPr="00910E03">
              <w:t>ед</w:t>
            </w:r>
            <w:proofErr w:type="spellEnd"/>
            <w:r w:rsidRPr="00910E03">
              <w:t xml:space="preserve"> (тенге)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 сумма по каждому наименованию(тенге)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1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Бинт эластичный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>Бинт эластичный 10см х5м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Штуки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656,05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6 560,50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2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Калоприемник взрослый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  <w:rPr>
                <w:rFonts w:eastAsia="Microsoft YaHei"/>
                <w:lang w:eastAsia="en-US"/>
              </w:rPr>
            </w:pPr>
            <w:r w:rsidRPr="00910E03">
              <w:t xml:space="preserve">Калоприемник </w:t>
            </w:r>
            <w:proofErr w:type="spellStart"/>
            <w:r w:rsidRPr="00910E03">
              <w:t>однокомпонентный,дренируемый</w:t>
            </w:r>
            <w:proofErr w:type="spellEnd"/>
            <w:r w:rsidRPr="00910E03">
              <w:t>, непрозрачный с отверстием 10-70 мм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Штуки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20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1207,50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24 150,00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3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Калоприемник 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>Калоприемник многоразовый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Штуки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3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5500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16 500,00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4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  <w:rPr>
                <w:bCs/>
              </w:rPr>
            </w:pPr>
            <w:r w:rsidRPr="00910E03">
              <w:t>Мочеприемник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>Мочеприемник прикроватный 2л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30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260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7 800,00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5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Мочеприемник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>Мочеприемник прикроватный 1,5л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30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260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7 800,00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6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Кетгут простой 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Кетгут простой </w:t>
            </w:r>
            <w:proofErr w:type="spellStart"/>
            <w:r w:rsidRPr="00910E03">
              <w:t>usp</w:t>
            </w:r>
            <w:proofErr w:type="spellEnd"/>
            <w:r w:rsidRPr="00910E03">
              <w:t xml:space="preserve"> 3/0 метрич.3, l-75см </w:t>
            </w:r>
            <w:proofErr w:type="spellStart"/>
            <w:r w:rsidRPr="00910E03">
              <w:t>c</w:t>
            </w:r>
            <w:proofErr w:type="spellEnd"/>
            <w:r w:rsidRPr="00910E03">
              <w:t xml:space="preserve"> иглой hr-25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40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570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22 800,00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7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Кетгут простой</w:t>
            </w:r>
          </w:p>
        </w:tc>
        <w:tc>
          <w:tcPr>
            <w:tcW w:w="2520" w:type="dxa"/>
            <w:vAlign w:val="center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Кетгут простой </w:t>
            </w:r>
            <w:proofErr w:type="spellStart"/>
            <w:r w:rsidRPr="00910E03">
              <w:t>usp</w:t>
            </w:r>
            <w:proofErr w:type="spellEnd"/>
            <w:r w:rsidRPr="00910E03">
              <w:t xml:space="preserve"> 5/0 метрич.5, l-75см </w:t>
            </w:r>
            <w:proofErr w:type="spellStart"/>
            <w:r w:rsidRPr="00910E03">
              <w:t>c</w:t>
            </w:r>
            <w:proofErr w:type="spellEnd"/>
            <w:r w:rsidRPr="00910E03">
              <w:t xml:space="preserve"> иглой hr-25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40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670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26 800,00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8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Кетгут простой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Кетгут простой </w:t>
            </w:r>
            <w:proofErr w:type="spellStart"/>
            <w:r w:rsidRPr="00910E03">
              <w:t>usp</w:t>
            </w:r>
            <w:proofErr w:type="spellEnd"/>
            <w:r w:rsidRPr="00910E03">
              <w:t xml:space="preserve"> 25/0 метрич.3,5см 75 см </w:t>
            </w:r>
            <w:r w:rsidRPr="00910E03">
              <w:rPr>
                <w:lang w:val="en-US"/>
              </w:rPr>
              <w:t>hr</w:t>
            </w:r>
            <w:r w:rsidRPr="00910E03">
              <w:t>-30 №25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40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596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23 840,00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9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Лавсан плетеный </w:t>
            </w:r>
          </w:p>
          <w:p w:rsidR="00A72B24" w:rsidRPr="00910E03" w:rsidRDefault="00A72B24" w:rsidP="00910E03">
            <w:pPr>
              <w:pStyle w:val="a3"/>
            </w:pP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Лавсан плетеный </w:t>
            </w:r>
            <w:proofErr w:type="spellStart"/>
            <w:r w:rsidRPr="00910E03">
              <w:t>usp</w:t>
            </w:r>
            <w:proofErr w:type="spellEnd"/>
            <w:r w:rsidRPr="00910E03">
              <w:t xml:space="preserve"> 0 метрич.3,5 l-75см с игл hr-30 №20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Упаковка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5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6 500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32 500,00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Зонд </w:t>
            </w:r>
            <w:proofErr w:type="spellStart"/>
            <w:r w:rsidRPr="00910E03">
              <w:t>энтерального</w:t>
            </w:r>
            <w:proofErr w:type="spellEnd"/>
            <w:r w:rsidRPr="00910E03">
              <w:t xml:space="preserve"> питания 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Зонд </w:t>
            </w:r>
            <w:proofErr w:type="spellStart"/>
            <w:r w:rsidRPr="00910E03">
              <w:t>энтерального</w:t>
            </w:r>
            <w:proofErr w:type="spellEnd"/>
            <w:r w:rsidRPr="00910E03">
              <w:t xml:space="preserve"> питания 85 см №12 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85,50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855,00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11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Зонд </w:t>
            </w:r>
            <w:proofErr w:type="spellStart"/>
            <w:r w:rsidRPr="00910E03">
              <w:t>энтерального</w:t>
            </w:r>
            <w:proofErr w:type="spellEnd"/>
            <w:r w:rsidRPr="00910E03">
              <w:t xml:space="preserve"> питания 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Зонд </w:t>
            </w:r>
            <w:proofErr w:type="spellStart"/>
            <w:r w:rsidRPr="00910E03">
              <w:t>энтерального</w:t>
            </w:r>
            <w:proofErr w:type="spellEnd"/>
            <w:r w:rsidRPr="00910E03">
              <w:t xml:space="preserve"> питания 85 см №14 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85,50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855,00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12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Зонд </w:t>
            </w:r>
            <w:proofErr w:type="spellStart"/>
            <w:r w:rsidRPr="00910E03">
              <w:t>энтерального</w:t>
            </w:r>
            <w:proofErr w:type="spellEnd"/>
            <w:r w:rsidRPr="00910E03">
              <w:t xml:space="preserve"> питания 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Зонд </w:t>
            </w:r>
            <w:proofErr w:type="spellStart"/>
            <w:r w:rsidRPr="00910E03">
              <w:t>энтерального</w:t>
            </w:r>
            <w:proofErr w:type="spellEnd"/>
            <w:r w:rsidRPr="00910E03">
              <w:t xml:space="preserve"> питания 85 см №16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85,50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855,00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13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Зонд желудочный </w:t>
            </w:r>
          </w:p>
          <w:p w:rsidR="00A72B24" w:rsidRPr="00910E03" w:rsidRDefault="00A72B24" w:rsidP="00910E03">
            <w:pPr>
              <w:pStyle w:val="a3"/>
              <w:rPr>
                <w:bCs/>
              </w:rPr>
            </w:pPr>
          </w:p>
        </w:tc>
        <w:tc>
          <w:tcPr>
            <w:tcW w:w="2520" w:type="dxa"/>
            <w:vAlign w:val="center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Зонд желудочный №18 закрытого типа длинна 100см 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330,59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3 305,90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lastRenderedPageBreak/>
              <w:t>14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Зонд желудочный </w:t>
            </w:r>
          </w:p>
          <w:p w:rsidR="00A72B24" w:rsidRPr="00910E03" w:rsidRDefault="00A72B24" w:rsidP="00910E03">
            <w:pPr>
              <w:pStyle w:val="a3"/>
              <w:rPr>
                <w:bCs/>
              </w:rPr>
            </w:pPr>
          </w:p>
        </w:tc>
        <w:tc>
          <w:tcPr>
            <w:tcW w:w="2520" w:type="dxa"/>
            <w:vAlign w:val="center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Зонд желудочный №20 закрытого типа длинна 100см 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325,40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3 254,00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15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Зонд желудочный </w:t>
            </w:r>
          </w:p>
          <w:p w:rsidR="00A72B24" w:rsidRPr="00910E03" w:rsidRDefault="00A72B24" w:rsidP="00910E03">
            <w:pPr>
              <w:pStyle w:val="a3"/>
              <w:rPr>
                <w:bCs/>
              </w:rPr>
            </w:pPr>
          </w:p>
        </w:tc>
        <w:tc>
          <w:tcPr>
            <w:tcW w:w="2520" w:type="dxa"/>
            <w:vAlign w:val="center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Зонд желудочный №22 закрытого типа длинна 100см 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325,40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3 254,00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16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Зонд желудочный </w:t>
            </w:r>
          </w:p>
          <w:p w:rsidR="00A72B24" w:rsidRPr="00910E03" w:rsidRDefault="00A72B24" w:rsidP="00910E03">
            <w:pPr>
              <w:pStyle w:val="a3"/>
              <w:rPr>
                <w:bCs/>
              </w:rPr>
            </w:pPr>
          </w:p>
        </w:tc>
        <w:tc>
          <w:tcPr>
            <w:tcW w:w="2520" w:type="dxa"/>
            <w:vAlign w:val="center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Зонд желудочный №24 закрытого типа длинна 100см 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325,40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3 254,00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17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Зонд </w:t>
            </w:r>
            <w:proofErr w:type="spellStart"/>
            <w:r w:rsidRPr="00910E03">
              <w:t>шайковского</w:t>
            </w:r>
            <w:proofErr w:type="spellEnd"/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Зонд </w:t>
            </w:r>
            <w:proofErr w:type="spellStart"/>
            <w:r w:rsidRPr="00910E03">
              <w:t>шайковского</w:t>
            </w:r>
            <w:proofErr w:type="spellEnd"/>
            <w:r w:rsidRPr="00910E03">
              <w:t xml:space="preserve"> длинна 3м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2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3200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6 400,00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18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Канюля назальная кислородная педиатрическая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>Канюля назальная кислородная педиатрическая длинна 2100мм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5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720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3 600,00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19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Трахеостомическая</w:t>
            </w:r>
            <w:proofErr w:type="spellEnd"/>
            <w:r w:rsidRPr="00910E03">
              <w:t xml:space="preserve"> трубка(носоглоточный воздуховод)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Трахеостомическая</w:t>
            </w:r>
            <w:proofErr w:type="spellEnd"/>
            <w:r w:rsidRPr="00910E03">
              <w:t xml:space="preserve"> трубка(носоглоточный воздуховод) №7,5х10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1270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12 700,00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20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Трахеостомическая</w:t>
            </w:r>
            <w:proofErr w:type="spellEnd"/>
            <w:r w:rsidRPr="00910E03">
              <w:t xml:space="preserve"> трубка(носоглоточный воздуховод)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Трахеостомическая</w:t>
            </w:r>
            <w:proofErr w:type="spellEnd"/>
            <w:r w:rsidRPr="00910E03">
              <w:t xml:space="preserve"> трубка(носоглоточный воздуховод) №8,0х10,7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1345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13 450,00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21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Зонд желудочный 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Зонд желудочный 110см </w:t>
            </w:r>
            <w:proofErr w:type="spellStart"/>
            <w:r w:rsidRPr="00910E03">
              <w:rPr>
                <w:lang w:val="en-US"/>
              </w:rPr>
              <w:t>ch</w:t>
            </w:r>
            <w:proofErr w:type="spellEnd"/>
            <w:r w:rsidRPr="00910E03">
              <w:t>/</w:t>
            </w:r>
            <w:proofErr w:type="spellStart"/>
            <w:r w:rsidRPr="00910E03">
              <w:rPr>
                <w:lang w:val="en-US"/>
              </w:rPr>
              <w:t>fr</w:t>
            </w:r>
            <w:proofErr w:type="spellEnd"/>
            <w:r w:rsidRPr="00910E03">
              <w:t xml:space="preserve">26 </w:t>
            </w:r>
            <w:r w:rsidRPr="00910E03">
              <w:rPr>
                <w:lang w:val="en-US"/>
              </w:rPr>
              <w:t>ref</w:t>
            </w:r>
            <w:r w:rsidRPr="00910E03">
              <w:t>0121-01-26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  <w:rPr>
                <w:lang w:val="en-US"/>
              </w:rPr>
            </w:pPr>
            <w:r w:rsidRPr="00910E03">
              <w:rPr>
                <w:lang w:val="en-US"/>
              </w:rPr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  <w:rPr>
                <w:lang w:val="en-US"/>
              </w:rPr>
            </w:pPr>
            <w:r w:rsidRPr="00910E03">
              <w:rPr>
                <w:lang w:val="en-US"/>
              </w:rPr>
              <w:t>150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  <w:rPr>
                <w:highlight w:val="yellow"/>
              </w:rPr>
            </w:pPr>
            <w:r w:rsidRPr="00910E03">
              <w:t>1 500,00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22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Зонд желудочный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Зонд желудочный длинна 1000мм размер 25 </w:t>
            </w:r>
            <w:proofErr w:type="spellStart"/>
            <w:r w:rsidRPr="00910E03">
              <w:rPr>
                <w:lang w:val="en-US"/>
              </w:rPr>
              <w:t>ch</w:t>
            </w:r>
            <w:proofErr w:type="spellEnd"/>
            <w:r w:rsidRPr="00910E03">
              <w:t xml:space="preserve"> </w:t>
            </w:r>
            <w:r w:rsidRPr="00910E03">
              <w:rPr>
                <w:lang w:val="en-US"/>
              </w:rPr>
              <w:t>ref</w:t>
            </w:r>
            <w:r w:rsidRPr="00910E03">
              <w:t>56-2500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150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1 500,00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23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Зонд желудочный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>Зонд желудочный №10</w:t>
            </w:r>
            <w:r w:rsidRPr="00910E03">
              <w:rPr>
                <w:lang w:val="en-US"/>
              </w:rPr>
              <w:t>f-100</w:t>
            </w:r>
            <w:r w:rsidRPr="00910E03">
              <w:t>см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150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1 500,00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24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Зонд желудочный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>Зонд желудочный №16</w:t>
            </w:r>
            <w:r w:rsidRPr="00910E03">
              <w:rPr>
                <w:lang w:val="en-US"/>
              </w:rPr>
              <w:t>f-</w:t>
            </w:r>
            <w:r w:rsidRPr="00910E03">
              <w:t>100см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150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1 500,00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25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Зонд желудочный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>Зонд желудочный №18</w:t>
            </w:r>
            <w:r w:rsidRPr="00910E03">
              <w:rPr>
                <w:lang w:val="en-US"/>
              </w:rPr>
              <w:t>f-</w:t>
            </w:r>
            <w:r w:rsidRPr="00910E03">
              <w:t>100см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150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1 500,00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26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Зонд желудочный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>Зонд желудочный №20</w:t>
            </w:r>
            <w:r w:rsidRPr="00910E03">
              <w:rPr>
                <w:lang w:val="en-US"/>
              </w:rPr>
              <w:t>f-</w:t>
            </w:r>
            <w:r w:rsidRPr="00910E03">
              <w:t>100см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150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1 500,00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27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Катетер аспирационный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Катетер аспирационный </w:t>
            </w:r>
            <w:proofErr w:type="spellStart"/>
            <w:r w:rsidRPr="00910E03">
              <w:t>илеостомический</w:t>
            </w:r>
            <w:proofErr w:type="spellEnd"/>
            <w:r w:rsidRPr="00910E03">
              <w:t xml:space="preserve"> №21</w:t>
            </w:r>
            <w:r w:rsidRPr="00910E03">
              <w:rPr>
                <w:lang w:val="en-US"/>
              </w:rPr>
              <w:t>f</w:t>
            </w:r>
            <w:r w:rsidRPr="00910E03">
              <w:t xml:space="preserve"> длинна 300см для аспирации кишечного содержимого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3200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  <w:rPr>
                <w:highlight w:val="yellow"/>
              </w:rPr>
            </w:pPr>
            <w:r w:rsidRPr="00910E03">
              <w:t>3 200,00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28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Вазофикс</w:t>
            </w:r>
            <w:proofErr w:type="spellEnd"/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Вазофикс</w:t>
            </w:r>
            <w:proofErr w:type="spellEnd"/>
            <w:r w:rsidRPr="00910E03">
              <w:t xml:space="preserve"> №18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352,10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35 210,00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29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Катетер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Катетер для санации </w:t>
            </w:r>
            <w:proofErr w:type="spellStart"/>
            <w:r w:rsidRPr="00910E03">
              <w:t>интубационной</w:t>
            </w:r>
            <w:proofErr w:type="spellEnd"/>
            <w:r w:rsidRPr="00910E03">
              <w:t xml:space="preserve"> трубки(тип с)20</w:t>
            </w:r>
            <w:r w:rsidRPr="00910E03">
              <w:rPr>
                <w:lang w:val="en-US"/>
              </w:rPr>
              <w:t>f</w:t>
            </w:r>
            <w:r w:rsidRPr="00910E03">
              <w:t xml:space="preserve"> -100см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20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87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1 740,00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30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Катетер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Катетер для санации </w:t>
            </w:r>
            <w:proofErr w:type="spellStart"/>
            <w:r w:rsidRPr="00910E03">
              <w:t>интубационной</w:t>
            </w:r>
            <w:proofErr w:type="spellEnd"/>
            <w:r w:rsidRPr="00910E03">
              <w:t xml:space="preserve"> трубки(тип с)220</w:t>
            </w:r>
            <w:r w:rsidRPr="00910E03">
              <w:rPr>
                <w:lang w:val="en-US"/>
              </w:rPr>
              <w:t>f</w:t>
            </w:r>
            <w:r w:rsidRPr="00910E03">
              <w:t xml:space="preserve"> -100см толстый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20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87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1 740,00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31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Кружка </w:t>
            </w:r>
            <w:proofErr w:type="spellStart"/>
            <w:r w:rsidRPr="00910E03">
              <w:t>эсмарха</w:t>
            </w:r>
            <w:proofErr w:type="spellEnd"/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Кружка </w:t>
            </w:r>
            <w:proofErr w:type="spellStart"/>
            <w:r w:rsidRPr="00910E03">
              <w:lastRenderedPageBreak/>
              <w:t>эсмарха</w:t>
            </w:r>
            <w:proofErr w:type="spellEnd"/>
            <w:r w:rsidRPr="00910E03">
              <w:t>(резиновая)3л оснащенная резиновой трубкой до 2-х метров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lastRenderedPageBreak/>
              <w:t>Штука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830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830,00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lastRenderedPageBreak/>
              <w:t>32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 xml:space="preserve">Оригинальный шприц </w:t>
            </w:r>
            <w:proofErr w:type="spellStart"/>
            <w:r w:rsidRPr="00910E03">
              <w:t>перфузор</w:t>
            </w:r>
            <w:proofErr w:type="spellEnd"/>
            <w:r w:rsidRPr="00910E03">
              <w:t xml:space="preserve"> с иглой 50мл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t>Стандарт с аспирационной иглой 8728810</w:t>
            </w:r>
            <w:r w:rsidRPr="00910E03">
              <w:rPr>
                <w:lang w:val="en-US"/>
              </w:rPr>
              <w:t>f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  <w:rPr>
                <w:lang w:val="en-US"/>
              </w:rPr>
            </w:pPr>
            <w:r w:rsidRPr="00910E03">
              <w:rPr>
                <w:lang w:val="en-US"/>
              </w:rPr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  <w:rPr>
                <w:lang w:val="en-US"/>
              </w:rPr>
            </w:pPr>
            <w:r w:rsidRPr="00910E03">
              <w:rPr>
                <w:lang w:val="en-US"/>
              </w:rPr>
              <w:t>628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6 280,00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33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Спинокан</w:t>
            </w:r>
            <w:proofErr w:type="spellEnd"/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Спинокан</w:t>
            </w:r>
            <w:proofErr w:type="spellEnd"/>
            <w:r w:rsidRPr="00910E03">
              <w:t xml:space="preserve"> </w:t>
            </w:r>
            <w:proofErr w:type="spellStart"/>
            <w:r w:rsidRPr="00910E03">
              <w:t>g</w:t>
            </w:r>
            <w:proofErr w:type="spellEnd"/>
            <w:r w:rsidRPr="00910E03">
              <w:t xml:space="preserve"> 25 </w:t>
            </w:r>
            <w:proofErr w:type="spellStart"/>
            <w:r w:rsidRPr="00910E03">
              <w:t>x</w:t>
            </w:r>
            <w:proofErr w:type="spellEnd"/>
            <w:r w:rsidRPr="00910E03">
              <w:t xml:space="preserve"> 4",3/4 0.5x120 мм спинномозговая игла со срезом 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Штуки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1020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10 200,00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34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Спинокан</w:t>
            </w:r>
            <w:proofErr w:type="spellEnd"/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Спинокан</w:t>
            </w:r>
            <w:proofErr w:type="spellEnd"/>
            <w:r w:rsidRPr="00910E03">
              <w:t xml:space="preserve"> </w:t>
            </w:r>
            <w:proofErr w:type="spellStart"/>
            <w:r w:rsidRPr="00910E03">
              <w:t>g</w:t>
            </w:r>
            <w:proofErr w:type="spellEnd"/>
            <w:r w:rsidRPr="00910E03">
              <w:t xml:space="preserve"> 22 </w:t>
            </w:r>
            <w:proofErr w:type="spellStart"/>
            <w:r w:rsidRPr="00910E03">
              <w:t>x</w:t>
            </w:r>
            <w:proofErr w:type="spellEnd"/>
            <w:r w:rsidRPr="00910E03">
              <w:t xml:space="preserve"> 3", 1/2 </w:t>
            </w:r>
          </w:p>
          <w:p w:rsidR="00A72B24" w:rsidRPr="00910E03" w:rsidRDefault="00910E03" w:rsidP="00910E03">
            <w:pPr>
              <w:pStyle w:val="a3"/>
            </w:pPr>
            <w:r w:rsidRPr="00910E03">
              <w:t xml:space="preserve">0.5x 88 мм спинномозговая игла со срезом  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Штуки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1020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10 200,00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35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Спинокан</w:t>
            </w:r>
            <w:proofErr w:type="spellEnd"/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t>Спинокан</w:t>
            </w:r>
            <w:proofErr w:type="spellEnd"/>
            <w:r w:rsidRPr="00910E03">
              <w:t xml:space="preserve"> </w:t>
            </w:r>
            <w:proofErr w:type="spellStart"/>
            <w:r w:rsidRPr="00910E03">
              <w:t>g</w:t>
            </w:r>
            <w:proofErr w:type="spellEnd"/>
            <w:r w:rsidRPr="00910E03">
              <w:t xml:space="preserve"> 22 </w:t>
            </w:r>
            <w:proofErr w:type="spellStart"/>
            <w:r w:rsidRPr="00910E03">
              <w:t>x</w:t>
            </w:r>
            <w:proofErr w:type="spellEnd"/>
            <w:r w:rsidRPr="00910E03">
              <w:t xml:space="preserve"> 4", 3/4 0,5х120мм</w:t>
            </w:r>
          </w:p>
          <w:p w:rsidR="00A72B24" w:rsidRPr="00910E03" w:rsidRDefault="00910E03" w:rsidP="00910E03">
            <w:pPr>
              <w:pStyle w:val="a3"/>
            </w:pPr>
            <w:r w:rsidRPr="00910E03">
              <w:t xml:space="preserve">Спинномозговая игла со срезом </w:t>
            </w: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Штуки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1020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10 200,00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36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rPr>
                <w:lang w:val="en-US"/>
              </w:rPr>
              <w:t>Perican</w:t>
            </w:r>
            <w:proofErr w:type="spellEnd"/>
            <w:r w:rsidRPr="00910E03">
              <w:rPr>
                <w:lang w:val="en-US"/>
              </w:rPr>
              <w:t xml:space="preserve"> (</w:t>
            </w:r>
            <w:proofErr w:type="spellStart"/>
            <w:r w:rsidRPr="00910E03">
              <w:t>перикан</w:t>
            </w:r>
            <w:proofErr w:type="spellEnd"/>
            <w:r w:rsidRPr="00910E03">
              <w:rPr>
                <w:lang w:val="en-US"/>
              </w:rPr>
              <w:t>)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r w:rsidRPr="00910E03">
              <w:rPr>
                <w:lang w:val="en-US"/>
              </w:rPr>
              <w:t>1</w:t>
            </w:r>
            <w:r w:rsidRPr="00910E03">
              <w:t>.</w:t>
            </w:r>
            <w:r w:rsidRPr="00910E03">
              <w:rPr>
                <w:lang w:val="en-US"/>
              </w:rPr>
              <w:t>3</w:t>
            </w:r>
            <w:proofErr w:type="spellStart"/>
            <w:r w:rsidRPr="00910E03">
              <w:t>х</w:t>
            </w:r>
            <w:proofErr w:type="spellEnd"/>
            <w:r w:rsidRPr="00910E03">
              <w:rPr>
                <w:lang w:val="en-US"/>
              </w:rPr>
              <w:t>80</w:t>
            </w:r>
            <w:r w:rsidRPr="00910E03">
              <w:t>мм 18</w:t>
            </w:r>
            <w:r w:rsidRPr="00910E03">
              <w:rPr>
                <w:lang w:val="en-US"/>
              </w:rPr>
              <w:t xml:space="preserve"> g</w:t>
            </w:r>
            <w:r w:rsidRPr="00910E03">
              <w:t>х3  ¼</w:t>
            </w:r>
            <w:r w:rsidRPr="00910E03">
              <w:rPr>
                <w:lang w:val="en-US"/>
              </w:rPr>
              <w:t xml:space="preserve"> </w:t>
            </w:r>
            <w:r w:rsidRPr="00910E03">
              <w:t xml:space="preserve">со срезом </w:t>
            </w:r>
            <w:proofErr w:type="spellStart"/>
            <w:r w:rsidRPr="00910E03">
              <w:t>туохи</w:t>
            </w:r>
            <w:proofErr w:type="spellEnd"/>
          </w:p>
          <w:p w:rsidR="00A72B24" w:rsidRPr="00910E03" w:rsidRDefault="00A72B24" w:rsidP="00910E03">
            <w:pPr>
              <w:pStyle w:val="a3"/>
            </w:pP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Штуки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1550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15 500,00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37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  <w:rPr>
                <w:lang w:val="en-US"/>
              </w:rPr>
            </w:pPr>
            <w:proofErr w:type="spellStart"/>
            <w:r w:rsidRPr="00910E03">
              <w:rPr>
                <w:lang w:val="en-US"/>
              </w:rPr>
              <w:t>Perican</w:t>
            </w:r>
            <w:proofErr w:type="spellEnd"/>
            <w:r w:rsidRPr="00910E03">
              <w:rPr>
                <w:lang w:val="en-US"/>
              </w:rPr>
              <w:t xml:space="preserve"> (</w:t>
            </w:r>
            <w:proofErr w:type="spellStart"/>
            <w:r w:rsidRPr="00910E03">
              <w:t>перикан</w:t>
            </w:r>
            <w:proofErr w:type="spellEnd"/>
            <w:r w:rsidRPr="00910E03">
              <w:rPr>
                <w:lang w:val="en-US"/>
              </w:rPr>
              <w:t>)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rPr>
                <w:lang w:val="en-US"/>
              </w:rPr>
              <w:t>Perican</w:t>
            </w:r>
            <w:proofErr w:type="spellEnd"/>
            <w:r w:rsidRPr="00910E03">
              <w:rPr>
                <w:lang w:val="en-US"/>
              </w:rPr>
              <w:t xml:space="preserve"> (</w:t>
            </w:r>
            <w:proofErr w:type="spellStart"/>
            <w:r w:rsidRPr="00910E03">
              <w:t>перикан</w:t>
            </w:r>
            <w:proofErr w:type="spellEnd"/>
            <w:r w:rsidRPr="00910E03">
              <w:rPr>
                <w:lang w:val="en-US"/>
              </w:rPr>
              <w:t>)</w:t>
            </w:r>
            <w:r w:rsidRPr="00910E03">
              <w:t xml:space="preserve"> 20</w:t>
            </w:r>
            <w:r w:rsidRPr="00910E03">
              <w:rPr>
                <w:lang w:val="en-US"/>
              </w:rPr>
              <w:t>g</w:t>
            </w:r>
            <w:r w:rsidRPr="00910E03">
              <w:t xml:space="preserve"> срезом </w:t>
            </w:r>
            <w:proofErr w:type="spellStart"/>
            <w:r w:rsidRPr="00910E03">
              <w:t>туохи</w:t>
            </w:r>
            <w:proofErr w:type="spellEnd"/>
          </w:p>
          <w:p w:rsidR="00A72B24" w:rsidRPr="00910E03" w:rsidRDefault="00A72B24" w:rsidP="00910E03">
            <w:pPr>
              <w:pStyle w:val="a3"/>
            </w:pP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Штуки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1600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16 000,00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38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  <w:rPr>
                <w:lang w:val="en-US"/>
              </w:rPr>
            </w:pPr>
            <w:proofErr w:type="spellStart"/>
            <w:r w:rsidRPr="00910E03">
              <w:rPr>
                <w:lang w:val="en-US"/>
              </w:rPr>
              <w:t>Perican</w:t>
            </w:r>
            <w:proofErr w:type="spellEnd"/>
            <w:r w:rsidRPr="00910E03">
              <w:rPr>
                <w:lang w:val="en-US"/>
              </w:rPr>
              <w:t xml:space="preserve"> (</w:t>
            </w:r>
            <w:proofErr w:type="spellStart"/>
            <w:r w:rsidRPr="00910E03">
              <w:t>перикан</w:t>
            </w:r>
            <w:proofErr w:type="spellEnd"/>
            <w:r w:rsidRPr="00910E03">
              <w:rPr>
                <w:lang w:val="en-US"/>
              </w:rPr>
              <w:t>)</w:t>
            </w: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</w:pPr>
            <w:proofErr w:type="spellStart"/>
            <w:r w:rsidRPr="00910E03">
              <w:rPr>
                <w:lang w:val="en-US"/>
              </w:rPr>
              <w:t>Perican</w:t>
            </w:r>
            <w:proofErr w:type="spellEnd"/>
            <w:r w:rsidRPr="00910E03">
              <w:rPr>
                <w:lang w:val="en-US"/>
              </w:rPr>
              <w:t xml:space="preserve"> (</w:t>
            </w:r>
            <w:proofErr w:type="spellStart"/>
            <w:r w:rsidRPr="00910E03">
              <w:t>перикан</w:t>
            </w:r>
            <w:proofErr w:type="spellEnd"/>
            <w:r w:rsidRPr="00910E03">
              <w:rPr>
                <w:lang w:val="en-US"/>
              </w:rPr>
              <w:t>)</w:t>
            </w:r>
            <w:r w:rsidRPr="00910E03">
              <w:t xml:space="preserve"> 22</w:t>
            </w:r>
            <w:r w:rsidRPr="00910E03">
              <w:rPr>
                <w:lang w:val="en-US"/>
              </w:rPr>
              <w:t xml:space="preserve"> g</w:t>
            </w:r>
            <w:r w:rsidRPr="00910E03">
              <w:t xml:space="preserve"> срезом </w:t>
            </w:r>
            <w:proofErr w:type="spellStart"/>
            <w:r w:rsidRPr="00910E03">
              <w:t>туохи</w:t>
            </w:r>
            <w:proofErr w:type="spellEnd"/>
          </w:p>
          <w:p w:rsidR="00A72B24" w:rsidRPr="00910E03" w:rsidRDefault="00A72B24" w:rsidP="00910E03">
            <w:pPr>
              <w:pStyle w:val="a3"/>
            </w:pPr>
          </w:p>
        </w:tc>
        <w:tc>
          <w:tcPr>
            <w:tcW w:w="1006" w:type="dxa"/>
          </w:tcPr>
          <w:p w:rsidR="00A72B24" w:rsidRPr="00910E03" w:rsidRDefault="00910E03" w:rsidP="00910E03">
            <w:pPr>
              <w:pStyle w:val="a3"/>
            </w:pPr>
            <w:r w:rsidRPr="00910E03">
              <w:t>Штуки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10</w:t>
            </w:r>
          </w:p>
        </w:tc>
        <w:tc>
          <w:tcPr>
            <w:tcW w:w="992" w:type="dxa"/>
          </w:tcPr>
          <w:p w:rsidR="00A72B24" w:rsidRPr="00910E03" w:rsidRDefault="00910E03" w:rsidP="00910E03">
            <w:pPr>
              <w:pStyle w:val="a3"/>
            </w:pPr>
            <w:r w:rsidRPr="00910E03">
              <w:t>1700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17 000,00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910E03" w:rsidP="00910E03">
            <w:pPr>
              <w:pStyle w:val="a3"/>
            </w:pPr>
            <w:r w:rsidRPr="00910E03">
              <w:t>39</w:t>
            </w: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Гепарин </w:t>
            </w:r>
          </w:p>
          <w:p w:rsidR="00A72B24" w:rsidRPr="00910E03" w:rsidRDefault="00A72B24" w:rsidP="00910E03">
            <w:pPr>
              <w:pStyle w:val="a3"/>
              <w:rPr>
                <w:lang w:val="en-US"/>
              </w:rPr>
            </w:pPr>
          </w:p>
        </w:tc>
        <w:tc>
          <w:tcPr>
            <w:tcW w:w="2520" w:type="dxa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 xml:space="preserve">Раствор для инъекций, 5000 </w:t>
            </w:r>
            <w:proofErr w:type="spellStart"/>
            <w:r w:rsidRPr="00910E03">
              <w:t>ме</w:t>
            </w:r>
            <w:proofErr w:type="spellEnd"/>
            <w:r w:rsidRPr="00910E03">
              <w:t>/мл, 5 мл</w:t>
            </w:r>
          </w:p>
          <w:p w:rsidR="00A72B24" w:rsidRPr="00910E03" w:rsidRDefault="00A72B24" w:rsidP="00910E03">
            <w:pPr>
              <w:pStyle w:val="a3"/>
            </w:pPr>
          </w:p>
        </w:tc>
        <w:tc>
          <w:tcPr>
            <w:tcW w:w="1006" w:type="dxa"/>
            <w:vAlign w:val="center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>Флакон</w:t>
            </w:r>
          </w:p>
        </w:tc>
        <w:tc>
          <w:tcPr>
            <w:tcW w:w="567" w:type="dxa"/>
          </w:tcPr>
          <w:p w:rsidR="00A72B24" w:rsidRPr="00910E03" w:rsidRDefault="00910E03" w:rsidP="00910E03">
            <w:pPr>
              <w:pStyle w:val="a3"/>
            </w:pPr>
            <w:r w:rsidRPr="00910E03">
              <w:t>50</w:t>
            </w:r>
          </w:p>
        </w:tc>
        <w:tc>
          <w:tcPr>
            <w:tcW w:w="992" w:type="dxa"/>
            <w:vAlign w:val="center"/>
          </w:tcPr>
          <w:p w:rsidR="00A72B24" w:rsidRPr="00910E03" w:rsidRDefault="00910E03" w:rsidP="00910E03">
            <w:pPr>
              <w:pStyle w:val="a3"/>
              <w:rPr>
                <w:color w:val="000000"/>
              </w:rPr>
            </w:pPr>
            <w:r w:rsidRPr="00910E03">
              <w:t>383,09</w:t>
            </w: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19 154,50</w:t>
            </w:r>
          </w:p>
        </w:tc>
      </w:tr>
      <w:tr w:rsidR="00A72B24" w:rsidRPr="00910E03" w:rsidTr="00AD4BDC">
        <w:tc>
          <w:tcPr>
            <w:tcW w:w="540" w:type="dxa"/>
          </w:tcPr>
          <w:p w:rsidR="00A72B24" w:rsidRPr="00910E03" w:rsidRDefault="00A72B24" w:rsidP="00910E03">
            <w:pPr>
              <w:pStyle w:val="a3"/>
            </w:pPr>
          </w:p>
        </w:tc>
        <w:tc>
          <w:tcPr>
            <w:tcW w:w="3060" w:type="dxa"/>
          </w:tcPr>
          <w:p w:rsidR="00A72B24" w:rsidRPr="00910E03" w:rsidRDefault="00910E03" w:rsidP="00910E03">
            <w:pPr>
              <w:pStyle w:val="a3"/>
            </w:pPr>
            <w:r w:rsidRPr="00910E03">
              <w:t>Итого:</w:t>
            </w:r>
          </w:p>
        </w:tc>
        <w:tc>
          <w:tcPr>
            <w:tcW w:w="2520" w:type="dxa"/>
          </w:tcPr>
          <w:p w:rsidR="00A72B24" w:rsidRPr="00910E03" w:rsidRDefault="00A72B24" w:rsidP="00910E03">
            <w:pPr>
              <w:pStyle w:val="a3"/>
            </w:pPr>
          </w:p>
        </w:tc>
        <w:tc>
          <w:tcPr>
            <w:tcW w:w="1006" w:type="dxa"/>
          </w:tcPr>
          <w:p w:rsidR="00A72B24" w:rsidRPr="00910E03" w:rsidRDefault="00A72B24" w:rsidP="00910E03">
            <w:pPr>
              <w:pStyle w:val="a3"/>
            </w:pPr>
          </w:p>
        </w:tc>
        <w:tc>
          <w:tcPr>
            <w:tcW w:w="567" w:type="dxa"/>
          </w:tcPr>
          <w:p w:rsidR="00A72B24" w:rsidRPr="00910E03" w:rsidRDefault="00A72B24" w:rsidP="00910E03">
            <w:pPr>
              <w:pStyle w:val="a3"/>
            </w:pPr>
          </w:p>
        </w:tc>
        <w:tc>
          <w:tcPr>
            <w:tcW w:w="992" w:type="dxa"/>
          </w:tcPr>
          <w:p w:rsidR="00A72B24" w:rsidRPr="00910E03" w:rsidRDefault="00A72B24" w:rsidP="00910E03">
            <w:pPr>
              <w:pStyle w:val="a3"/>
            </w:pPr>
          </w:p>
        </w:tc>
        <w:tc>
          <w:tcPr>
            <w:tcW w:w="1134" w:type="dxa"/>
          </w:tcPr>
          <w:p w:rsidR="00A72B24" w:rsidRPr="00910E03" w:rsidRDefault="00910E03" w:rsidP="00910E03">
            <w:pPr>
              <w:pStyle w:val="a3"/>
            </w:pPr>
            <w:r w:rsidRPr="00910E03">
              <w:t>376 787,90</w:t>
            </w:r>
          </w:p>
        </w:tc>
      </w:tr>
    </w:tbl>
    <w:p w:rsidR="000437C8" w:rsidRDefault="00FF31CB" w:rsidP="00D15861">
      <w:pPr>
        <w:ind w:firstLine="708"/>
        <w:jc w:val="both"/>
        <w:rPr>
          <w:sz w:val="28"/>
          <w:szCs w:val="28"/>
        </w:rPr>
      </w:pPr>
      <w:r w:rsidRPr="004F35BA">
        <w:rPr>
          <w:caps w:val="0"/>
          <w:sz w:val="28"/>
          <w:szCs w:val="28"/>
        </w:rPr>
        <w:t xml:space="preserve">2. Сумма, выделенная для проведения закупок </w:t>
      </w:r>
      <w:r w:rsidRPr="00131E3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06F98" w:rsidRPr="00A06F98">
        <w:rPr>
          <w:caps w:val="0"/>
          <w:sz w:val="28"/>
          <w:szCs w:val="28"/>
        </w:rPr>
        <w:t>376</w:t>
      </w:r>
      <w:r w:rsidR="00DF6794">
        <w:rPr>
          <w:caps w:val="0"/>
          <w:sz w:val="28"/>
          <w:szCs w:val="28"/>
        </w:rPr>
        <w:t xml:space="preserve"> </w:t>
      </w:r>
      <w:r w:rsidR="00A06F98" w:rsidRPr="00A06F98">
        <w:rPr>
          <w:caps w:val="0"/>
          <w:sz w:val="28"/>
          <w:szCs w:val="28"/>
        </w:rPr>
        <w:t>787</w:t>
      </w:r>
      <w:r w:rsidR="000437C8">
        <w:rPr>
          <w:caps w:val="0"/>
          <w:sz w:val="28"/>
          <w:szCs w:val="28"/>
        </w:rPr>
        <w:t xml:space="preserve"> </w:t>
      </w:r>
      <w:r w:rsidRPr="00882498">
        <w:rPr>
          <w:caps w:val="0"/>
          <w:sz w:val="28"/>
          <w:szCs w:val="28"/>
        </w:rPr>
        <w:t>тенге</w:t>
      </w:r>
      <w:r w:rsidR="000437C8">
        <w:rPr>
          <w:caps w:val="0"/>
          <w:sz w:val="28"/>
          <w:szCs w:val="28"/>
        </w:rPr>
        <w:t xml:space="preserve"> </w:t>
      </w:r>
      <w:r w:rsidR="00A06F98" w:rsidRPr="00A06F98">
        <w:rPr>
          <w:caps w:val="0"/>
          <w:sz w:val="28"/>
          <w:szCs w:val="28"/>
        </w:rPr>
        <w:t>9</w:t>
      </w:r>
      <w:r w:rsidR="00691001" w:rsidRPr="00882498">
        <w:rPr>
          <w:caps w:val="0"/>
          <w:sz w:val="28"/>
          <w:szCs w:val="28"/>
        </w:rPr>
        <w:t>0</w:t>
      </w:r>
      <w:r w:rsidR="00960211">
        <w:rPr>
          <w:caps w:val="0"/>
          <w:sz w:val="28"/>
          <w:szCs w:val="28"/>
        </w:rPr>
        <w:t xml:space="preserve"> </w:t>
      </w:r>
      <w:proofErr w:type="spellStart"/>
      <w:r w:rsidRPr="00882498">
        <w:rPr>
          <w:caps w:val="0"/>
          <w:sz w:val="28"/>
          <w:szCs w:val="28"/>
        </w:rPr>
        <w:t>тиын</w:t>
      </w:r>
      <w:proofErr w:type="spellEnd"/>
      <w:r w:rsidRPr="00882498">
        <w:rPr>
          <w:sz w:val="28"/>
          <w:szCs w:val="28"/>
        </w:rPr>
        <w:t xml:space="preserve"> </w:t>
      </w:r>
    </w:p>
    <w:p w:rsidR="00FF31CB" w:rsidRPr="00882498" w:rsidRDefault="00FF31CB" w:rsidP="00D15861">
      <w:pPr>
        <w:jc w:val="both"/>
        <w:rPr>
          <w:caps w:val="0"/>
          <w:sz w:val="28"/>
          <w:szCs w:val="28"/>
        </w:rPr>
      </w:pPr>
      <w:r w:rsidRPr="00882498">
        <w:rPr>
          <w:caps w:val="0"/>
          <w:sz w:val="28"/>
          <w:szCs w:val="28"/>
        </w:rPr>
        <w:t>(</w:t>
      </w:r>
      <w:r w:rsidR="00F94E7C">
        <w:rPr>
          <w:caps w:val="0"/>
          <w:sz w:val="28"/>
          <w:szCs w:val="28"/>
        </w:rPr>
        <w:t>триста</w:t>
      </w:r>
      <w:r w:rsidR="00235B08">
        <w:rPr>
          <w:caps w:val="0"/>
          <w:sz w:val="28"/>
          <w:szCs w:val="28"/>
        </w:rPr>
        <w:t xml:space="preserve"> </w:t>
      </w:r>
      <w:r w:rsidR="00F94E7C">
        <w:rPr>
          <w:caps w:val="0"/>
          <w:sz w:val="28"/>
          <w:szCs w:val="28"/>
        </w:rPr>
        <w:t>семьдесят</w:t>
      </w:r>
      <w:r w:rsidR="00235B08">
        <w:rPr>
          <w:caps w:val="0"/>
          <w:sz w:val="28"/>
          <w:szCs w:val="28"/>
        </w:rPr>
        <w:t xml:space="preserve"> </w:t>
      </w:r>
      <w:r w:rsidR="00F94E7C">
        <w:rPr>
          <w:caps w:val="0"/>
          <w:sz w:val="28"/>
          <w:szCs w:val="28"/>
        </w:rPr>
        <w:t>шесть</w:t>
      </w:r>
      <w:r w:rsidR="00691001" w:rsidRPr="00882498">
        <w:rPr>
          <w:caps w:val="0"/>
          <w:sz w:val="28"/>
          <w:szCs w:val="28"/>
        </w:rPr>
        <w:t xml:space="preserve"> </w:t>
      </w:r>
      <w:r w:rsidRPr="00882498">
        <w:rPr>
          <w:caps w:val="0"/>
          <w:sz w:val="28"/>
          <w:szCs w:val="28"/>
        </w:rPr>
        <w:t>тысяч</w:t>
      </w:r>
      <w:r w:rsidR="00F94E7C">
        <w:rPr>
          <w:caps w:val="0"/>
          <w:sz w:val="28"/>
          <w:szCs w:val="28"/>
        </w:rPr>
        <w:t xml:space="preserve"> семьсот восемьдесят семь</w:t>
      </w:r>
      <w:r w:rsidRPr="00882498">
        <w:rPr>
          <w:caps w:val="0"/>
          <w:sz w:val="28"/>
          <w:szCs w:val="28"/>
        </w:rPr>
        <w:t xml:space="preserve"> тенге </w:t>
      </w:r>
      <w:r w:rsidR="00F94E7C">
        <w:rPr>
          <w:caps w:val="0"/>
          <w:sz w:val="28"/>
          <w:szCs w:val="28"/>
        </w:rPr>
        <w:t>9</w:t>
      </w:r>
      <w:r w:rsidR="006C3A41">
        <w:rPr>
          <w:caps w:val="0"/>
          <w:sz w:val="28"/>
          <w:szCs w:val="28"/>
        </w:rPr>
        <w:t xml:space="preserve">0 </w:t>
      </w:r>
      <w:proofErr w:type="spellStart"/>
      <w:r w:rsidR="006C3A41">
        <w:rPr>
          <w:caps w:val="0"/>
          <w:sz w:val="28"/>
          <w:szCs w:val="28"/>
        </w:rPr>
        <w:t>тиын</w:t>
      </w:r>
      <w:proofErr w:type="spellEnd"/>
      <w:r w:rsidRPr="00882498">
        <w:rPr>
          <w:caps w:val="0"/>
          <w:sz w:val="28"/>
          <w:szCs w:val="28"/>
        </w:rPr>
        <w:t xml:space="preserve"> </w:t>
      </w:r>
      <w:r w:rsidR="006C3A41">
        <w:rPr>
          <w:caps w:val="0"/>
          <w:sz w:val="28"/>
          <w:szCs w:val="28"/>
        </w:rPr>
        <w:t>.</w:t>
      </w:r>
    </w:p>
    <w:p w:rsidR="00FF31CB" w:rsidRDefault="00FF31CB" w:rsidP="000437C8">
      <w:pPr>
        <w:pStyle w:val="a5"/>
        <w:tabs>
          <w:tab w:val="left" w:pos="720"/>
        </w:tabs>
        <w:jc w:val="both"/>
        <w:rPr>
          <w:i w:val="0"/>
        </w:rPr>
      </w:pPr>
      <w:r w:rsidRPr="00A21F31">
        <w:rPr>
          <w:i w:val="0"/>
        </w:rPr>
        <w:tab/>
        <w:t>3. Обоснования применения данного способа – в соответствии с подпунктом</w:t>
      </w:r>
      <w:r w:rsidRPr="00D6400A">
        <w:rPr>
          <w:i w:val="0"/>
        </w:rPr>
        <w:t xml:space="preserve"> </w:t>
      </w:r>
      <w:r>
        <w:rPr>
          <w:i w:val="0"/>
        </w:rPr>
        <w:t>2</w:t>
      </w:r>
      <w:r w:rsidRPr="00D6400A">
        <w:rPr>
          <w:i w:val="0"/>
        </w:rPr>
        <w:t xml:space="preserve"> пункта</w:t>
      </w:r>
      <w:r>
        <w:rPr>
          <w:i w:val="0"/>
        </w:rPr>
        <w:t xml:space="preserve"> 114</w:t>
      </w:r>
      <w:r w:rsidRPr="00D6400A">
        <w:rPr>
          <w:i w:val="0"/>
        </w:rPr>
        <w:t xml:space="preserve"> главы</w:t>
      </w:r>
      <w:r>
        <w:rPr>
          <w:i w:val="0"/>
        </w:rPr>
        <w:t xml:space="preserve"> 10</w:t>
      </w:r>
      <w:r w:rsidRPr="00D6400A">
        <w:rPr>
          <w:i w:val="0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</w:t>
      </w:r>
      <w:r>
        <w:rPr>
          <w:i w:val="0"/>
        </w:rPr>
        <w:t>тва РК от 30.10.2009 года  №1729</w:t>
      </w:r>
      <w:r w:rsidRPr="00D6400A">
        <w:rPr>
          <w:i w:val="0"/>
        </w:rPr>
        <w:t xml:space="preserve"> (далее Правила</w:t>
      </w:r>
      <w:r w:rsidR="00676E94">
        <w:rPr>
          <w:i w:val="0"/>
        </w:rPr>
        <w:t>)</w:t>
      </w:r>
      <w:r w:rsidR="00AC68B3">
        <w:rPr>
          <w:i w:val="0"/>
        </w:rPr>
        <w:t>,</w:t>
      </w:r>
      <w:r w:rsidR="00472F9F">
        <w:rPr>
          <w:i w:val="0"/>
        </w:rPr>
        <w:t>протокол № 1</w:t>
      </w:r>
      <w:r w:rsidR="006A232F">
        <w:rPr>
          <w:i w:val="0"/>
        </w:rPr>
        <w:t>8</w:t>
      </w:r>
      <w:r w:rsidR="00472F9F">
        <w:rPr>
          <w:i w:val="0"/>
        </w:rPr>
        <w:t xml:space="preserve"> от </w:t>
      </w:r>
      <w:r w:rsidR="006A232F">
        <w:rPr>
          <w:i w:val="0"/>
        </w:rPr>
        <w:t>28</w:t>
      </w:r>
      <w:r w:rsidR="00472F9F">
        <w:rPr>
          <w:i w:val="0"/>
        </w:rPr>
        <w:t>.0</w:t>
      </w:r>
      <w:r w:rsidR="006A232F">
        <w:rPr>
          <w:i w:val="0"/>
        </w:rPr>
        <w:t>9</w:t>
      </w:r>
      <w:r w:rsidR="00472F9F">
        <w:rPr>
          <w:i w:val="0"/>
        </w:rPr>
        <w:t xml:space="preserve">.2017г </w:t>
      </w:r>
      <w:r w:rsidR="00AC68B3">
        <w:rPr>
          <w:i w:val="0"/>
        </w:rPr>
        <w:t>закуп способом запроса ценовых предложений признан несостоявшимся</w:t>
      </w:r>
      <w:r w:rsidRPr="00D6400A">
        <w:rPr>
          <w:i w:val="0"/>
        </w:rPr>
        <w:t>.</w:t>
      </w:r>
    </w:p>
    <w:p w:rsidR="00203D22" w:rsidRDefault="009807A8" w:rsidP="00FF31CB">
      <w:pPr>
        <w:ind w:firstLine="708"/>
        <w:jc w:val="both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4</w:t>
      </w:r>
      <w:r w:rsidR="00FF31CB" w:rsidRPr="00D6400A">
        <w:rPr>
          <w:caps w:val="0"/>
          <w:sz w:val="28"/>
          <w:szCs w:val="28"/>
        </w:rPr>
        <w:t xml:space="preserve">. Организатор закупок способом из одного источника </w:t>
      </w:r>
    </w:p>
    <w:p w:rsidR="00FF31CB" w:rsidRPr="00D6400A" w:rsidRDefault="00FF31CB" w:rsidP="00FF31CB">
      <w:pPr>
        <w:ind w:firstLine="708"/>
        <w:jc w:val="both"/>
        <w:rPr>
          <w:b/>
          <w:caps w:val="0"/>
          <w:sz w:val="28"/>
          <w:szCs w:val="28"/>
        </w:rPr>
      </w:pPr>
      <w:r w:rsidRPr="00D6400A">
        <w:rPr>
          <w:b/>
          <w:caps w:val="0"/>
          <w:sz w:val="28"/>
          <w:szCs w:val="28"/>
        </w:rPr>
        <w:t>РЕШИЛ:</w:t>
      </w:r>
    </w:p>
    <w:p w:rsidR="00CE305F" w:rsidRPr="00CE305F" w:rsidRDefault="00CE305F" w:rsidP="00CE305F">
      <w:pPr>
        <w:numPr>
          <w:ilvl w:val="0"/>
          <w:numId w:val="1"/>
        </w:numPr>
        <w:spacing w:before="100" w:beforeAutospacing="1" w:after="119"/>
        <w:rPr>
          <w:caps w:val="0"/>
          <w:sz w:val="28"/>
          <w:szCs w:val="28"/>
        </w:rPr>
      </w:pPr>
      <w:r w:rsidRPr="00CE305F">
        <w:rPr>
          <w:caps w:val="0"/>
          <w:sz w:val="28"/>
          <w:szCs w:val="28"/>
        </w:rPr>
        <w:lastRenderedPageBreak/>
        <w:t>признать</w:t>
      </w:r>
      <w:r w:rsidRPr="00CE305F">
        <w:rPr>
          <w:caps w:val="0"/>
          <w:color w:val="000000"/>
          <w:sz w:val="28"/>
          <w:szCs w:val="28"/>
        </w:rPr>
        <w:t xml:space="preserve"> </w:t>
      </w:r>
      <w:r w:rsidRPr="00CE305F">
        <w:rPr>
          <w:caps w:val="0"/>
          <w:sz w:val="28"/>
          <w:szCs w:val="28"/>
        </w:rPr>
        <w:t>закуп лекарственных средств и изделий медицинского назначения для оказания ГОБМП</w:t>
      </w:r>
      <w:r w:rsidRPr="00CE305F">
        <w:rPr>
          <w:caps w:val="0"/>
          <w:color w:val="000000"/>
          <w:sz w:val="28"/>
          <w:szCs w:val="28"/>
        </w:rPr>
        <w:t xml:space="preserve">, проведенный </w:t>
      </w:r>
      <w:r w:rsidRPr="00CE305F">
        <w:rPr>
          <w:caps w:val="0"/>
          <w:sz w:val="28"/>
          <w:szCs w:val="28"/>
        </w:rPr>
        <w:t xml:space="preserve">КГП на ПХВ «ЦРБ района Магжана Жумабаева» КГУ «УЗ </w:t>
      </w:r>
      <w:proofErr w:type="spellStart"/>
      <w:r w:rsidRPr="00CE305F">
        <w:rPr>
          <w:caps w:val="0"/>
          <w:sz w:val="28"/>
          <w:szCs w:val="28"/>
        </w:rPr>
        <w:t>акимата</w:t>
      </w:r>
      <w:proofErr w:type="spellEnd"/>
      <w:r w:rsidRPr="00CE305F">
        <w:rPr>
          <w:caps w:val="0"/>
          <w:sz w:val="28"/>
          <w:szCs w:val="28"/>
        </w:rPr>
        <w:t xml:space="preserve"> СКО»  </w:t>
      </w:r>
      <w:r w:rsidRPr="00CE305F">
        <w:rPr>
          <w:caps w:val="0"/>
          <w:color w:val="000000"/>
          <w:sz w:val="28"/>
          <w:szCs w:val="28"/>
        </w:rPr>
        <w:t>  несостоявшимся по лотам:</w:t>
      </w:r>
    </w:p>
    <w:p w:rsidR="00CE305F" w:rsidRPr="00CE305F" w:rsidRDefault="00CE305F" w:rsidP="00CE305F">
      <w:pPr>
        <w:numPr>
          <w:ilvl w:val="0"/>
          <w:numId w:val="1"/>
        </w:numPr>
        <w:spacing w:before="100" w:beforeAutospacing="1" w:after="119"/>
        <w:rPr>
          <w:caps w:val="0"/>
          <w:sz w:val="28"/>
          <w:szCs w:val="28"/>
        </w:rPr>
      </w:pPr>
      <w:r w:rsidRPr="00CE305F">
        <w:rPr>
          <w:caps w:val="0"/>
          <w:color w:val="000000"/>
          <w:sz w:val="28"/>
          <w:szCs w:val="28"/>
        </w:rPr>
        <w:t>1,2,3,4,5,6,7,8,9,10,11,12,13,14,15,16,17,18,19,20,21,22,23,24,25,26,27,28,29,30,31,32,33,34,35,36,37,38,39 (отсутствие ответа в установленный срок</w:t>
      </w:r>
      <w:r w:rsidR="004D6BDE">
        <w:rPr>
          <w:caps w:val="0"/>
          <w:color w:val="000000"/>
          <w:sz w:val="28"/>
          <w:szCs w:val="28"/>
        </w:rPr>
        <w:t>, отказ от участия в закупе</w:t>
      </w:r>
      <w:r w:rsidRPr="00CE305F">
        <w:rPr>
          <w:caps w:val="0"/>
          <w:color w:val="000000"/>
          <w:sz w:val="28"/>
          <w:szCs w:val="28"/>
        </w:rPr>
        <w:t>).</w:t>
      </w:r>
    </w:p>
    <w:p w:rsidR="00FF31CB" w:rsidRPr="00D6400A" w:rsidRDefault="00FF31CB" w:rsidP="00FF31CB">
      <w:pPr>
        <w:jc w:val="both"/>
        <w:rPr>
          <w:b/>
          <w:bCs/>
          <w:caps w:val="0"/>
          <w:sz w:val="28"/>
          <w:szCs w:val="28"/>
        </w:rPr>
      </w:pPr>
    </w:p>
    <w:p w:rsidR="00FF31CB" w:rsidRPr="00C95A4A" w:rsidRDefault="00FF31CB" w:rsidP="00FF31CB">
      <w:pPr>
        <w:rPr>
          <w:sz w:val="20"/>
          <w:szCs w:val="20"/>
        </w:rPr>
      </w:pPr>
    </w:p>
    <w:p w:rsidR="00512F9B" w:rsidRDefault="00512F9B"/>
    <w:p w:rsidR="00440B73" w:rsidRDefault="00440B73"/>
    <w:p w:rsidR="00440B73" w:rsidRPr="00440B73" w:rsidRDefault="00440B73" w:rsidP="00366DB5">
      <w:pPr>
        <w:rPr>
          <w:caps w:val="0"/>
          <w:sz w:val="28"/>
          <w:szCs w:val="28"/>
          <w:lang w:val="de-DE"/>
        </w:rPr>
      </w:pPr>
      <w:r w:rsidRPr="00440B73">
        <w:rPr>
          <w:b/>
          <w:bCs/>
          <w:caps w:val="0"/>
          <w:color w:val="000000"/>
          <w:sz w:val="28"/>
          <w:szCs w:val="28"/>
          <w:lang w:val="de-DE"/>
        </w:rPr>
        <w:t>И/о главного врача</w:t>
      </w:r>
    </w:p>
    <w:p w:rsidR="00440B73" w:rsidRPr="00440B73" w:rsidRDefault="00440B73" w:rsidP="00366DB5">
      <w:pPr>
        <w:rPr>
          <w:caps w:val="0"/>
          <w:sz w:val="28"/>
          <w:szCs w:val="28"/>
        </w:rPr>
      </w:pPr>
      <w:r w:rsidRPr="00440B73">
        <w:rPr>
          <w:b/>
          <w:bCs/>
          <w:caps w:val="0"/>
          <w:sz w:val="28"/>
          <w:szCs w:val="28"/>
          <w:lang w:val="de-DE"/>
        </w:rPr>
        <w:t>КГП на ПХВ «ЦРБ района Магжана Жумабаева»</w:t>
      </w:r>
      <w:r w:rsidRPr="00440B73">
        <w:rPr>
          <w:caps w:val="0"/>
          <w:sz w:val="28"/>
          <w:szCs w:val="28"/>
        </w:rPr>
        <w:t xml:space="preserve"> </w:t>
      </w:r>
      <w:r w:rsidRPr="00440B73">
        <w:rPr>
          <w:b/>
          <w:bCs/>
          <w:caps w:val="0"/>
          <w:sz w:val="28"/>
          <w:szCs w:val="28"/>
        </w:rPr>
        <w:t xml:space="preserve">КГУ </w:t>
      </w:r>
    </w:p>
    <w:p w:rsidR="00440B73" w:rsidRPr="00440B73" w:rsidRDefault="00440B73" w:rsidP="00366DB5">
      <w:pPr>
        <w:rPr>
          <w:caps w:val="0"/>
          <w:sz w:val="28"/>
          <w:szCs w:val="28"/>
        </w:rPr>
      </w:pPr>
      <w:r w:rsidRPr="00440B73">
        <w:rPr>
          <w:b/>
          <w:bCs/>
          <w:caps w:val="0"/>
          <w:sz w:val="28"/>
          <w:szCs w:val="28"/>
        </w:rPr>
        <w:t xml:space="preserve">«УЗ </w:t>
      </w:r>
      <w:proofErr w:type="spellStart"/>
      <w:r w:rsidRPr="00440B73">
        <w:rPr>
          <w:b/>
          <w:bCs/>
          <w:caps w:val="0"/>
          <w:sz w:val="28"/>
          <w:szCs w:val="28"/>
        </w:rPr>
        <w:t>акимата</w:t>
      </w:r>
      <w:proofErr w:type="spellEnd"/>
      <w:r w:rsidRPr="00440B73">
        <w:rPr>
          <w:b/>
          <w:bCs/>
          <w:caps w:val="0"/>
          <w:sz w:val="28"/>
          <w:szCs w:val="28"/>
        </w:rPr>
        <w:t xml:space="preserve"> СКО»</w:t>
      </w:r>
      <w:r w:rsidRPr="00440B73">
        <w:rPr>
          <w:b/>
          <w:bCs/>
          <w:caps w:val="0"/>
          <w:color w:val="000000"/>
          <w:sz w:val="28"/>
          <w:szCs w:val="28"/>
          <w:lang w:val="de-DE"/>
        </w:rPr>
        <w:t xml:space="preserve">: </w:t>
      </w:r>
      <w:r w:rsidRPr="00366DB5">
        <w:rPr>
          <w:b/>
          <w:bCs/>
          <w:caps w:val="0"/>
          <w:color w:val="000000"/>
          <w:sz w:val="28"/>
          <w:szCs w:val="28"/>
        </w:rPr>
        <w:t xml:space="preserve">                                                                           </w:t>
      </w:r>
      <w:r w:rsidR="00366DB5" w:rsidRPr="00366DB5">
        <w:rPr>
          <w:b/>
          <w:bCs/>
          <w:caps w:val="0"/>
          <w:color w:val="000000"/>
          <w:sz w:val="28"/>
          <w:szCs w:val="28"/>
        </w:rPr>
        <w:t xml:space="preserve">         </w:t>
      </w:r>
      <w:r w:rsidRPr="00366DB5">
        <w:rPr>
          <w:b/>
          <w:bCs/>
          <w:caps w:val="0"/>
          <w:color w:val="000000"/>
          <w:sz w:val="28"/>
          <w:szCs w:val="28"/>
        </w:rPr>
        <w:t xml:space="preserve">  </w:t>
      </w:r>
      <w:proofErr w:type="spellStart"/>
      <w:r w:rsidRPr="00440B73">
        <w:rPr>
          <w:b/>
          <w:bCs/>
          <w:caps w:val="0"/>
          <w:color w:val="000000"/>
          <w:sz w:val="28"/>
          <w:szCs w:val="28"/>
        </w:rPr>
        <w:t>Амрин</w:t>
      </w:r>
      <w:proofErr w:type="spellEnd"/>
      <w:r w:rsidRPr="00440B73">
        <w:rPr>
          <w:b/>
          <w:bCs/>
          <w:caps w:val="0"/>
          <w:color w:val="000000"/>
          <w:sz w:val="28"/>
          <w:szCs w:val="28"/>
        </w:rPr>
        <w:t xml:space="preserve"> С.О.</w:t>
      </w:r>
    </w:p>
    <w:p w:rsidR="00440B73" w:rsidRPr="00440B73" w:rsidRDefault="00440B73" w:rsidP="00366DB5">
      <w:pPr>
        <w:rPr>
          <w:caps w:val="0"/>
        </w:rPr>
      </w:pPr>
    </w:p>
    <w:p w:rsidR="00440B73" w:rsidRDefault="00440B73"/>
    <w:p w:rsidR="00440B73" w:rsidRDefault="00440B73"/>
    <w:p w:rsidR="00440B73" w:rsidRDefault="00440B73"/>
    <w:sectPr w:rsidR="00440B73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A4FAD"/>
    <w:multiLevelType w:val="multilevel"/>
    <w:tmpl w:val="E3A25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7AE"/>
    <w:rsid w:val="00002E3C"/>
    <w:rsid w:val="0000774C"/>
    <w:rsid w:val="00040B93"/>
    <w:rsid w:val="000437C8"/>
    <w:rsid w:val="000453F4"/>
    <w:rsid w:val="00047DE1"/>
    <w:rsid w:val="0005309C"/>
    <w:rsid w:val="000565C2"/>
    <w:rsid w:val="0006770B"/>
    <w:rsid w:val="000A4481"/>
    <w:rsid w:val="000D49A0"/>
    <w:rsid w:val="000D6D03"/>
    <w:rsid w:val="001123FE"/>
    <w:rsid w:val="001234C7"/>
    <w:rsid w:val="0012655C"/>
    <w:rsid w:val="001655A8"/>
    <w:rsid w:val="001925DF"/>
    <w:rsid w:val="001A69EB"/>
    <w:rsid w:val="001B7053"/>
    <w:rsid w:val="001C151E"/>
    <w:rsid w:val="001C4F53"/>
    <w:rsid w:val="001D191D"/>
    <w:rsid w:val="00203D22"/>
    <w:rsid w:val="00212979"/>
    <w:rsid w:val="00214A08"/>
    <w:rsid w:val="00227C82"/>
    <w:rsid w:val="00235B08"/>
    <w:rsid w:val="00242B71"/>
    <w:rsid w:val="0025343B"/>
    <w:rsid w:val="002744B6"/>
    <w:rsid w:val="0027638C"/>
    <w:rsid w:val="00287897"/>
    <w:rsid w:val="0029634F"/>
    <w:rsid w:val="002D1DB1"/>
    <w:rsid w:val="002E3BE2"/>
    <w:rsid w:val="0033410C"/>
    <w:rsid w:val="003406FF"/>
    <w:rsid w:val="00366DB5"/>
    <w:rsid w:val="003F2198"/>
    <w:rsid w:val="003F5A70"/>
    <w:rsid w:val="004033B6"/>
    <w:rsid w:val="00414D76"/>
    <w:rsid w:val="004316EB"/>
    <w:rsid w:val="00436FF0"/>
    <w:rsid w:val="00440B73"/>
    <w:rsid w:val="00441EFE"/>
    <w:rsid w:val="004549C0"/>
    <w:rsid w:val="0046671B"/>
    <w:rsid w:val="00472F9F"/>
    <w:rsid w:val="00494499"/>
    <w:rsid w:val="004A210F"/>
    <w:rsid w:val="004A4109"/>
    <w:rsid w:val="004C0C45"/>
    <w:rsid w:val="004D075C"/>
    <w:rsid w:val="004D6BDE"/>
    <w:rsid w:val="004F7C7D"/>
    <w:rsid w:val="00503E0D"/>
    <w:rsid w:val="00505C1F"/>
    <w:rsid w:val="00512F9B"/>
    <w:rsid w:val="005224D1"/>
    <w:rsid w:val="005263AB"/>
    <w:rsid w:val="00533F5E"/>
    <w:rsid w:val="00553C0B"/>
    <w:rsid w:val="00554CE4"/>
    <w:rsid w:val="00560261"/>
    <w:rsid w:val="00577517"/>
    <w:rsid w:val="005904E3"/>
    <w:rsid w:val="005A3E4D"/>
    <w:rsid w:val="005A5D3F"/>
    <w:rsid w:val="005D4CFB"/>
    <w:rsid w:val="005F367B"/>
    <w:rsid w:val="00604ECF"/>
    <w:rsid w:val="006437F4"/>
    <w:rsid w:val="006721BD"/>
    <w:rsid w:val="00674EAE"/>
    <w:rsid w:val="00676E94"/>
    <w:rsid w:val="006909CD"/>
    <w:rsid w:val="00691001"/>
    <w:rsid w:val="006923E8"/>
    <w:rsid w:val="00692DE1"/>
    <w:rsid w:val="006A232F"/>
    <w:rsid w:val="006C3A41"/>
    <w:rsid w:val="006D0AE7"/>
    <w:rsid w:val="00702F2F"/>
    <w:rsid w:val="00707221"/>
    <w:rsid w:val="0072075D"/>
    <w:rsid w:val="00736E61"/>
    <w:rsid w:val="007436E4"/>
    <w:rsid w:val="00784CE4"/>
    <w:rsid w:val="00784F2C"/>
    <w:rsid w:val="00793B8A"/>
    <w:rsid w:val="00796D65"/>
    <w:rsid w:val="007A07D9"/>
    <w:rsid w:val="007E4C40"/>
    <w:rsid w:val="007E6BF2"/>
    <w:rsid w:val="007F0484"/>
    <w:rsid w:val="007F46C9"/>
    <w:rsid w:val="00860C98"/>
    <w:rsid w:val="0086666B"/>
    <w:rsid w:val="00882498"/>
    <w:rsid w:val="008F5C66"/>
    <w:rsid w:val="00910E03"/>
    <w:rsid w:val="00923918"/>
    <w:rsid w:val="00954A3A"/>
    <w:rsid w:val="009569CC"/>
    <w:rsid w:val="00960211"/>
    <w:rsid w:val="00962069"/>
    <w:rsid w:val="0097456F"/>
    <w:rsid w:val="009753F7"/>
    <w:rsid w:val="0097791F"/>
    <w:rsid w:val="009807A8"/>
    <w:rsid w:val="009A7660"/>
    <w:rsid w:val="009B1915"/>
    <w:rsid w:val="009C240D"/>
    <w:rsid w:val="009E2105"/>
    <w:rsid w:val="00A06F98"/>
    <w:rsid w:val="00A20A33"/>
    <w:rsid w:val="00A21F31"/>
    <w:rsid w:val="00A40616"/>
    <w:rsid w:val="00A432EE"/>
    <w:rsid w:val="00A43B83"/>
    <w:rsid w:val="00A711BD"/>
    <w:rsid w:val="00A72B24"/>
    <w:rsid w:val="00A73B00"/>
    <w:rsid w:val="00A94D3E"/>
    <w:rsid w:val="00AC027B"/>
    <w:rsid w:val="00AC68B3"/>
    <w:rsid w:val="00AD2632"/>
    <w:rsid w:val="00AE0C04"/>
    <w:rsid w:val="00AF7751"/>
    <w:rsid w:val="00B30382"/>
    <w:rsid w:val="00B307A2"/>
    <w:rsid w:val="00B34FA9"/>
    <w:rsid w:val="00B52E87"/>
    <w:rsid w:val="00B6224B"/>
    <w:rsid w:val="00B92DF5"/>
    <w:rsid w:val="00BA0349"/>
    <w:rsid w:val="00BD73F4"/>
    <w:rsid w:val="00BF5E05"/>
    <w:rsid w:val="00C16648"/>
    <w:rsid w:val="00C175A8"/>
    <w:rsid w:val="00C40B13"/>
    <w:rsid w:val="00C53499"/>
    <w:rsid w:val="00C818A6"/>
    <w:rsid w:val="00C85D32"/>
    <w:rsid w:val="00C87E5D"/>
    <w:rsid w:val="00CA7F6B"/>
    <w:rsid w:val="00CB7D9F"/>
    <w:rsid w:val="00CE305F"/>
    <w:rsid w:val="00D006D9"/>
    <w:rsid w:val="00D15861"/>
    <w:rsid w:val="00D32658"/>
    <w:rsid w:val="00D35032"/>
    <w:rsid w:val="00D356CA"/>
    <w:rsid w:val="00D4334E"/>
    <w:rsid w:val="00D71531"/>
    <w:rsid w:val="00D96342"/>
    <w:rsid w:val="00DB714B"/>
    <w:rsid w:val="00DD1FAA"/>
    <w:rsid w:val="00DF3573"/>
    <w:rsid w:val="00DF6794"/>
    <w:rsid w:val="00E03842"/>
    <w:rsid w:val="00E35863"/>
    <w:rsid w:val="00E67EE1"/>
    <w:rsid w:val="00E758FF"/>
    <w:rsid w:val="00E81FFD"/>
    <w:rsid w:val="00EA6A3E"/>
    <w:rsid w:val="00EF3437"/>
    <w:rsid w:val="00EF7D96"/>
    <w:rsid w:val="00F0413D"/>
    <w:rsid w:val="00F2174A"/>
    <w:rsid w:val="00F252DA"/>
    <w:rsid w:val="00F4731B"/>
    <w:rsid w:val="00F849A4"/>
    <w:rsid w:val="00F94E7C"/>
    <w:rsid w:val="00F955D2"/>
    <w:rsid w:val="00FA5FA8"/>
    <w:rsid w:val="00FB0E3F"/>
    <w:rsid w:val="00FF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265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8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471D3B-A7EC-4B98-A39E-49AEF991D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841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183</cp:revision>
  <dcterms:created xsi:type="dcterms:W3CDTF">2017-03-13T15:45:00Z</dcterms:created>
  <dcterms:modified xsi:type="dcterms:W3CDTF">2017-10-13T04:24:00Z</dcterms:modified>
</cp:coreProperties>
</file>