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0C0FE0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064B0A" w:rsidRPr="000C0FE0">
        <w:rPr>
          <w:b/>
          <w:bCs/>
          <w:sz w:val="28"/>
          <w:szCs w:val="28"/>
        </w:rPr>
        <w:t>2</w:t>
      </w:r>
      <w:r w:rsidR="00E05D88">
        <w:rPr>
          <w:b/>
          <w:bCs/>
          <w:sz w:val="28"/>
          <w:szCs w:val="28"/>
        </w:rPr>
        <w:t>7</w:t>
      </w:r>
    </w:p>
    <w:p w:rsidR="00FA5FA8" w:rsidRPr="00D6400A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>об итогах закупок</w:t>
      </w:r>
    </w:p>
    <w:p w:rsidR="00FF31CB" w:rsidRPr="00D6400A" w:rsidRDefault="00FF31CB" w:rsidP="00FF31C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D6400A">
        <w:rPr>
          <w:b/>
          <w:bCs/>
          <w:sz w:val="28"/>
          <w:szCs w:val="28"/>
        </w:rPr>
        <w:t xml:space="preserve"> </w:t>
      </w:r>
    </w:p>
    <w:p w:rsidR="00FF31CB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                                               </w:t>
      </w:r>
      <w:r w:rsidR="00E05D88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E05D88">
        <w:rPr>
          <w:sz w:val="28"/>
          <w:szCs w:val="28"/>
        </w:rPr>
        <w:t>декабря</w:t>
      </w:r>
      <w:r w:rsidRPr="00977C5D">
        <w:rPr>
          <w:sz w:val="28"/>
          <w:szCs w:val="28"/>
        </w:rPr>
        <w:t xml:space="preserve"> 2017 года</w:t>
      </w:r>
    </w:p>
    <w:p w:rsidR="00A84AD4" w:rsidRDefault="00A84AD4" w:rsidP="00A84AD4">
      <w:pPr>
        <w:ind w:firstLine="708"/>
        <w:jc w:val="both"/>
        <w:rPr>
          <w:caps w:val="0"/>
          <w:sz w:val="28"/>
          <w:szCs w:val="28"/>
        </w:rPr>
      </w:pPr>
      <w:r w:rsidRPr="00D6400A">
        <w:t xml:space="preserve">1. </w:t>
      </w:r>
      <w:r w:rsidRPr="00707221">
        <w:rPr>
          <w:caps w:val="0"/>
          <w:sz w:val="28"/>
          <w:szCs w:val="28"/>
        </w:rPr>
        <w:t>Заказчик/организатор закупок</w:t>
      </w:r>
      <w:r w:rsidRPr="00707221">
        <w:rPr>
          <w:sz w:val="28"/>
          <w:szCs w:val="28"/>
        </w:rPr>
        <w:t xml:space="preserve">: </w:t>
      </w:r>
      <w:r w:rsidRPr="00707221">
        <w:rPr>
          <w:caps w:val="0"/>
          <w:sz w:val="28"/>
          <w:szCs w:val="28"/>
        </w:rPr>
        <w:t>КГП на ПХВ «</w:t>
      </w:r>
      <w:r>
        <w:rPr>
          <w:caps w:val="0"/>
          <w:sz w:val="28"/>
          <w:szCs w:val="28"/>
        </w:rPr>
        <w:t>ЦРБ</w:t>
      </w:r>
      <w:r w:rsidRPr="00707221">
        <w:rPr>
          <w:caps w:val="0"/>
          <w:sz w:val="28"/>
          <w:szCs w:val="28"/>
        </w:rPr>
        <w:t xml:space="preserve"> района Магжана Жумабаева»</w:t>
      </w:r>
      <w:r>
        <w:rPr>
          <w:caps w:val="0"/>
          <w:sz w:val="28"/>
          <w:szCs w:val="28"/>
        </w:rPr>
        <w:t xml:space="preserve"> КГУ «УЗ </w:t>
      </w:r>
      <w:proofErr w:type="spellStart"/>
      <w:r>
        <w:rPr>
          <w:caps w:val="0"/>
          <w:sz w:val="28"/>
          <w:szCs w:val="28"/>
        </w:rPr>
        <w:t>акимата</w:t>
      </w:r>
      <w:proofErr w:type="spellEnd"/>
      <w:r>
        <w:rPr>
          <w:caps w:val="0"/>
          <w:sz w:val="28"/>
          <w:szCs w:val="28"/>
        </w:rPr>
        <w:t xml:space="preserve"> СКО»</w:t>
      </w:r>
      <w:r w:rsidRPr="00707221">
        <w:rPr>
          <w:caps w:val="0"/>
          <w:sz w:val="28"/>
          <w:szCs w:val="28"/>
        </w:rPr>
        <w:t xml:space="preserve"> ,расположенное по адресу 150800,РК. СКО,</w:t>
      </w:r>
      <w:r>
        <w:rPr>
          <w:caps w:val="0"/>
          <w:sz w:val="28"/>
          <w:szCs w:val="28"/>
        </w:rPr>
        <w:t xml:space="preserve"> </w:t>
      </w:r>
      <w:r w:rsidRPr="00707221">
        <w:rPr>
          <w:caps w:val="0"/>
          <w:sz w:val="28"/>
          <w:szCs w:val="28"/>
        </w:rPr>
        <w:t>район Магжана Жумабаева. г. Булаево. ул.Мира 8,</w:t>
      </w:r>
      <w:r w:rsidRPr="00707221">
        <w:rPr>
          <w:caps w:val="0"/>
          <w:color w:val="000000"/>
          <w:sz w:val="28"/>
          <w:szCs w:val="28"/>
        </w:rPr>
        <w:t xml:space="preserve">провел закуп способом </w:t>
      </w:r>
      <w:r w:rsidRPr="00707221">
        <w:rPr>
          <w:caps w:val="0"/>
          <w:sz w:val="28"/>
          <w:szCs w:val="28"/>
        </w:rPr>
        <w:t>из одного источника</w:t>
      </w:r>
      <w:r>
        <w:rPr>
          <w:caps w:val="0"/>
          <w:sz w:val="28"/>
          <w:szCs w:val="28"/>
        </w:rPr>
        <w:t xml:space="preserve"> </w:t>
      </w:r>
      <w:r w:rsidRPr="003E3AC7">
        <w:rPr>
          <w:caps w:val="0"/>
          <w:sz w:val="28"/>
          <w:szCs w:val="28"/>
        </w:rPr>
        <w:t>по несостоявшимся закупкам.</w:t>
      </w:r>
    </w:p>
    <w:p w:rsidR="00E05D88" w:rsidRDefault="00E05D88" w:rsidP="00E05D88">
      <w:pPr>
        <w:tabs>
          <w:tab w:val="left" w:pos="7020"/>
        </w:tabs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Краткое описание товаров и цена закупаемых товаров:</w:t>
      </w:r>
    </w:p>
    <w:tbl>
      <w:tblPr>
        <w:tblStyle w:val="a8"/>
        <w:tblW w:w="11482" w:type="dxa"/>
        <w:tblInd w:w="-459" w:type="dxa"/>
        <w:tblLayout w:type="fixed"/>
        <w:tblLook w:val="04A0"/>
      </w:tblPr>
      <w:tblGrid>
        <w:gridCol w:w="533"/>
        <w:gridCol w:w="1452"/>
        <w:gridCol w:w="709"/>
        <w:gridCol w:w="4394"/>
        <w:gridCol w:w="567"/>
        <w:gridCol w:w="1843"/>
        <w:gridCol w:w="1984"/>
      </w:tblGrid>
      <w:tr w:rsidR="00E05D88" w:rsidRPr="000302B2" w:rsidTr="00972351">
        <w:tc>
          <w:tcPr>
            <w:tcW w:w="533" w:type="dxa"/>
          </w:tcPr>
          <w:p w:rsidR="00E05D88" w:rsidRPr="000302B2" w:rsidRDefault="00E05D88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 xml:space="preserve">№ 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п</w:t>
            </w:r>
            <w:proofErr w:type="spellEnd"/>
            <w:r w:rsidRPr="000302B2">
              <w:rPr>
                <w:caps w:val="0"/>
                <w:sz w:val="28"/>
                <w:szCs w:val="18"/>
              </w:rPr>
              <w:t>/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п</w:t>
            </w:r>
            <w:proofErr w:type="spellEnd"/>
          </w:p>
        </w:tc>
        <w:tc>
          <w:tcPr>
            <w:tcW w:w="1452" w:type="dxa"/>
          </w:tcPr>
          <w:p w:rsidR="00E05D88" w:rsidRPr="000302B2" w:rsidRDefault="00E05D88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наименование медицинской техники</w:t>
            </w:r>
          </w:p>
        </w:tc>
        <w:tc>
          <w:tcPr>
            <w:tcW w:w="709" w:type="dxa"/>
          </w:tcPr>
          <w:p w:rsidR="00E05D88" w:rsidRPr="000302B2" w:rsidRDefault="00E05D88" w:rsidP="007653A4">
            <w:pPr>
              <w:spacing w:line="240" w:lineRule="atLeast"/>
              <w:ind w:left="-108"/>
              <w:jc w:val="center"/>
              <w:rPr>
                <w:sz w:val="28"/>
                <w:szCs w:val="18"/>
              </w:rPr>
            </w:pPr>
            <w:proofErr w:type="spellStart"/>
            <w:r w:rsidRPr="000302B2">
              <w:rPr>
                <w:caps w:val="0"/>
                <w:sz w:val="28"/>
                <w:szCs w:val="18"/>
              </w:rPr>
              <w:t>ед.измер</w:t>
            </w:r>
            <w:proofErr w:type="spellEnd"/>
            <w:r w:rsidRPr="000302B2">
              <w:rPr>
                <w:caps w:val="0"/>
                <w:sz w:val="28"/>
                <w:szCs w:val="18"/>
              </w:rPr>
              <w:t>.</w:t>
            </w:r>
          </w:p>
        </w:tc>
        <w:tc>
          <w:tcPr>
            <w:tcW w:w="4394" w:type="dxa"/>
          </w:tcPr>
          <w:p w:rsidR="00E05D88" w:rsidRPr="000302B2" w:rsidRDefault="00E05D88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характеристика</w:t>
            </w:r>
          </w:p>
        </w:tc>
        <w:tc>
          <w:tcPr>
            <w:tcW w:w="567" w:type="dxa"/>
          </w:tcPr>
          <w:p w:rsidR="00E05D88" w:rsidRPr="000302B2" w:rsidRDefault="00E05D88" w:rsidP="007653A4">
            <w:pPr>
              <w:spacing w:line="240" w:lineRule="atLeast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кол-во</w:t>
            </w:r>
          </w:p>
        </w:tc>
        <w:tc>
          <w:tcPr>
            <w:tcW w:w="1843" w:type="dxa"/>
          </w:tcPr>
          <w:p w:rsidR="00E05D88" w:rsidRPr="000302B2" w:rsidRDefault="00E05D88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цена</w:t>
            </w:r>
          </w:p>
        </w:tc>
        <w:tc>
          <w:tcPr>
            <w:tcW w:w="1984" w:type="dxa"/>
          </w:tcPr>
          <w:p w:rsidR="00E05D88" w:rsidRPr="000302B2" w:rsidRDefault="00E05D88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сумма выделенная для закупа</w:t>
            </w:r>
          </w:p>
        </w:tc>
      </w:tr>
      <w:tr w:rsidR="00E05D88" w:rsidRPr="000302B2" w:rsidTr="00972351">
        <w:tc>
          <w:tcPr>
            <w:tcW w:w="533" w:type="dxa"/>
          </w:tcPr>
          <w:p w:rsidR="00E05D88" w:rsidRPr="000302B2" w:rsidRDefault="00E05D88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1</w:t>
            </w:r>
          </w:p>
        </w:tc>
        <w:tc>
          <w:tcPr>
            <w:tcW w:w="1452" w:type="dxa"/>
          </w:tcPr>
          <w:p w:rsidR="00E05D88" w:rsidRPr="000302B2" w:rsidRDefault="00E05D88" w:rsidP="007653A4">
            <w:pPr>
              <w:spacing w:before="100" w:beforeAutospacing="1" w:after="100" w:afterAutospacing="1" w:line="240" w:lineRule="atLeast"/>
              <w:outlineLvl w:val="0"/>
              <w:rPr>
                <w:sz w:val="28"/>
                <w:szCs w:val="18"/>
              </w:rPr>
            </w:pPr>
            <w:proofErr w:type="spellStart"/>
            <w:r>
              <w:rPr>
                <w:bCs/>
                <w:caps w:val="0"/>
                <w:kern w:val="36"/>
                <w:sz w:val="28"/>
                <w:szCs w:val="18"/>
              </w:rPr>
              <w:t>Алкотест</w:t>
            </w:r>
            <w:proofErr w:type="spellEnd"/>
            <w:r>
              <w:rPr>
                <w:bCs/>
                <w:caps w:val="0"/>
                <w:kern w:val="36"/>
                <w:sz w:val="28"/>
                <w:szCs w:val="18"/>
              </w:rPr>
              <w:t xml:space="preserve"> Драгер 6820</w:t>
            </w:r>
          </w:p>
          <w:p w:rsidR="00E05D88" w:rsidRPr="000302B2" w:rsidRDefault="00E05D88" w:rsidP="007653A4">
            <w:pPr>
              <w:spacing w:line="240" w:lineRule="atLeast"/>
              <w:jc w:val="both"/>
              <w:rPr>
                <w:sz w:val="28"/>
                <w:szCs w:val="18"/>
              </w:rPr>
            </w:pPr>
          </w:p>
        </w:tc>
        <w:tc>
          <w:tcPr>
            <w:tcW w:w="709" w:type="dxa"/>
          </w:tcPr>
          <w:p w:rsidR="00E05D88" w:rsidRPr="000302B2" w:rsidRDefault="00E05D88" w:rsidP="00972351">
            <w:pPr>
              <w:spacing w:line="240" w:lineRule="atLeast"/>
              <w:jc w:val="center"/>
              <w:rPr>
                <w:sz w:val="28"/>
                <w:szCs w:val="18"/>
              </w:rPr>
            </w:pPr>
            <w:proofErr w:type="spellStart"/>
            <w:r w:rsidRPr="000302B2">
              <w:rPr>
                <w:caps w:val="0"/>
                <w:sz w:val="28"/>
                <w:szCs w:val="18"/>
              </w:rPr>
              <w:t>шт</w:t>
            </w:r>
            <w:proofErr w:type="spellEnd"/>
          </w:p>
        </w:tc>
        <w:tc>
          <w:tcPr>
            <w:tcW w:w="4394" w:type="dxa"/>
          </w:tcPr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улучшенный электрохимический датчик обеспечивает более быстрое и точное измерение, внесен в реестр средств измерений. показания выводятся на графический монохромный дисплей. для облегчения работы прибор имеет также систему звуковых сигналов, имеет два режима отбора пробы воздуха – автоматический и ручной. для отбора проб воздуха в автоматическом и ручном режиме используются сменные одноразовые пластиковые мундштуки, результаты измерений выводятся на дисплей в цифровом виде. кроме того, прибор позволяет выполнить отбор пробы воздуха в пассивном режиме, без использования мундштука, при этом выполняется оценка наличия этанола в воздухе и на дисплее выводятся сообщения «алкоголь» или «нет алкоголя». </w:t>
            </w:r>
            <w:r w:rsidRPr="000302B2">
              <w:rPr>
                <w:bCs/>
                <w:kern w:val="36"/>
                <w:sz w:val="28"/>
                <w:szCs w:val="18"/>
              </w:rPr>
              <w:t>прибор для контроля выдыхаемого воздуха на алкоголь</w:t>
            </w:r>
            <w:r w:rsidRPr="000302B2">
              <w:rPr>
                <w:sz w:val="28"/>
                <w:szCs w:val="18"/>
              </w:rPr>
              <w:t xml:space="preserve"> имеет память для хранения результатов и систему меню, через которое оператор может просмотреть результаты последних 1500 тестов с датой и временем проведения теста, а </w:t>
            </w:r>
            <w:r w:rsidRPr="000302B2">
              <w:rPr>
                <w:sz w:val="28"/>
                <w:szCs w:val="18"/>
              </w:rPr>
              <w:lastRenderedPageBreak/>
              <w:t>также систему меню, позволяющую оператору просмотреть сохраненные данные и дату последней калибровки, просмотреть и отправить на печать результаты из памяти, а также изменить существующие настройки (дату, время, язык и контраст дисплея).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 при каждом включении производит самодиагностику и контроль параметров окружающей среды.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настройка прибора через меню-после ввода </w:t>
            </w:r>
            <w:r w:rsidRPr="000302B2">
              <w:rPr>
                <w:sz w:val="28"/>
                <w:szCs w:val="18"/>
                <w:lang w:val="en-US"/>
              </w:rPr>
              <w:t>pin</w:t>
            </w:r>
            <w:r w:rsidRPr="000302B2">
              <w:rPr>
                <w:sz w:val="28"/>
                <w:szCs w:val="18"/>
              </w:rPr>
              <w:t>- кода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  <w:lang w:val="kk-KZ"/>
              </w:rPr>
            </w:pPr>
            <w:r w:rsidRPr="000302B2">
              <w:rPr>
                <w:sz w:val="28"/>
                <w:szCs w:val="18"/>
              </w:rPr>
              <w:t xml:space="preserve">интерфейсы передачи данных </w:t>
            </w:r>
            <w:proofErr w:type="spellStart"/>
            <w:r w:rsidRPr="000302B2">
              <w:rPr>
                <w:sz w:val="28"/>
                <w:szCs w:val="18"/>
                <w:lang w:val="en-US"/>
              </w:rPr>
              <w:t>usb</w:t>
            </w:r>
            <w:proofErr w:type="spellEnd"/>
            <w:r w:rsidRPr="000302B2">
              <w:rPr>
                <w:sz w:val="28"/>
                <w:szCs w:val="18"/>
              </w:rPr>
              <w:t xml:space="preserve"> </w:t>
            </w:r>
            <w:r w:rsidRPr="000302B2">
              <w:rPr>
                <w:sz w:val="28"/>
                <w:szCs w:val="18"/>
                <w:lang w:val="kk-KZ"/>
              </w:rPr>
              <w:t>для пк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 характеристики: 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питание- 2 батарейки </w:t>
            </w:r>
            <w:proofErr w:type="spellStart"/>
            <w:r w:rsidRPr="000302B2">
              <w:rPr>
                <w:sz w:val="28"/>
                <w:szCs w:val="18"/>
              </w:rPr>
              <w:t>аа</w:t>
            </w:r>
            <w:proofErr w:type="spellEnd"/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тип датчика- электрохимический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продувание- с мундштуком, без мундштука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диапазон показаний- 0,00—2,50 мг/л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память- 1500 измерений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время подготовки- к первому тесту до 20 сек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число тестов без подзарядки- до 1500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размеры- не более 65х147х39 мм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вес- не более 260 г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proofErr w:type="spellStart"/>
            <w:r w:rsidRPr="000302B2">
              <w:rPr>
                <w:sz w:val="28"/>
                <w:szCs w:val="18"/>
              </w:rPr>
              <w:t>межкалибровочный</w:t>
            </w:r>
            <w:proofErr w:type="spellEnd"/>
            <w:r w:rsidRPr="000302B2">
              <w:rPr>
                <w:sz w:val="28"/>
                <w:szCs w:val="18"/>
              </w:rPr>
              <w:t xml:space="preserve"> интервал- 12 месяцев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индикация- дисплей, полнотекстовый, графический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рабочая температура- от -5 до 50 градусов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диапазон измерений- 0,00—2,00 мг/л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принтер- есть, мобильный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пределы доп. погрешности- в диапазоне 0—0,20 мг/л: ±0,02 мг/л, в диапазоне 0,20—2,00 мг/л: ±10%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комплектация прибора: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bCs/>
                <w:caps w:val="0"/>
                <w:kern w:val="36"/>
                <w:sz w:val="28"/>
                <w:szCs w:val="18"/>
              </w:rPr>
              <w:t>прибор для контроля выдыхаемого воздуха на алкоголь-1шт</w:t>
            </w:r>
          </w:p>
          <w:p w:rsidR="00E05D88" w:rsidRPr="000302B2" w:rsidRDefault="00E05D88" w:rsidP="0097235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8"/>
                <w:szCs w:val="18"/>
                <w:lang w:eastAsia="en-US"/>
              </w:rPr>
            </w:pPr>
            <w:r w:rsidRPr="000302B2">
              <w:rPr>
                <w:rFonts w:eastAsia="TimesNewRomanPSMT"/>
                <w:caps w:val="0"/>
                <w:sz w:val="28"/>
                <w:szCs w:val="18"/>
                <w:lang w:eastAsia="en-US"/>
              </w:rPr>
              <w:lastRenderedPageBreak/>
              <w:t>аккумуляторная батарея -2 шт.</w:t>
            </w:r>
          </w:p>
          <w:p w:rsidR="00E05D88" w:rsidRPr="000302B2" w:rsidRDefault="00E05D88" w:rsidP="0097235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8"/>
                <w:szCs w:val="18"/>
                <w:lang w:eastAsia="en-US"/>
              </w:rPr>
            </w:pPr>
            <w:r w:rsidRPr="000302B2">
              <w:rPr>
                <w:rFonts w:eastAsia="TimesNewRomanPSMT"/>
                <w:caps w:val="0"/>
                <w:sz w:val="28"/>
                <w:szCs w:val="18"/>
                <w:lang w:eastAsia="en-US"/>
              </w:rPr>
              <w:t>зарядное устройство -1 шт.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мундштук упаковка 100шт-1уп</w:t>
            </w:r>
          </w:p>
          <w:p w:rsidR="00E05D88" w:rsidRPr="000302B2" w:rsidRDefault="00E05D88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  <w:highlight w:val="yellow"/>
              </w:rPr>
            </w:pPr>
            <w:r w:rsidRPr="000302B2">
              <w:rPr>
                <w:rFonts w:eastAsia="TimesNewRomanPSMT"/>
                <w:sz w:val="28"/>
                <w:szCs w:val="18"/>
                <w:lang w:eastAsia="en-US"/>
              </w:rPr>
              <w:t>руководство по эксплуатации на 2-х языках - русском и казахском) -1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срок гарантийного обслуживания- 12месяцев.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вместе с оборудованием предоставление сертификатов: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происхождения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качества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 xml:space="preserve">-сертификат о внесении в реестр средств измерения 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рк</w:t>
            </w:r>
            <w:proofErr w:type="spellEnd"/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о первичной проверке</w:t>
            </w:r>
          </w:p>
          <w:p w:rsidR="00E05D88" w:rsidRPr="000302B2" w:rsidRDefault="00E05D88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срок поставки-30 календарных дней</w:t>
            </w:r>
          </w:p>
        </w:tc>
        <w:tc>
          <w:tcPr>
            <w:tcW w:w="567" w:type="dxa"/>
          </w:tcPr>
          <w:p w:rsidR="00E05D88" w:rsidRPr="000302B2" w:rsidRDefault="00E05D88" w:rsidP="00972351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lastRenderedPageBreak/>
              <w:t>1</w:t>
            </w:r>
          </w:p>
        </w:tc>
        <w:tc>
          <w:tcPr>
            <w:tcW w:w="1843" w:type="dxa"/>
          </w:tcPr>
          <w:p w:rsidR="00E05D88" w:rsidRPr="000302B2" w:rsidRDefault="00E05D88" w:rsidP="00972351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202 600,00тг.</w:t>
            </w:r>
          </w:p>
        </w:tc>
        <w:tc>
          <w:tcPr>
            <w:tcW w:w="1984" w:type="dxa"/>
          </w:tcPr>
          <w:p w:rsidR="00E05D88" w:rsidRPr="000302B2" w:rsidRDefault="00E05D88" w:rsidP="00972351">
            <w:pPr>
              <w:spacing w:line="240" w:lineRule="atLeast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202 600,00тг.</w:t>
            </w:r>
          </w:p>
        </w:tc>
      </w:tr>
      <w:tr w:rsidR="00E05D88" w:rsidRPr="000302B2" w:rsidTr="00972351">
        <w:tc>
          <w:tcPr>
            <w:tcW w:w="533" w:type="dxa"/>
          </w:tcPr>
          <w:p w:rsidR="00E05D88" w:rsidRPr="000302B2" w:rsidRDefault="00E05D88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1452" w:type="dxa"/>
          </w:tcPr>
          <w:p w:rsidR="00E05D88" w:rsidRPr="000302B2" w:rsidRDefault="00E05D88" w:rsidP="007653A4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итого:</w:t>
            </w:r>
          </w:p>
        </w:tc>
        <w:tc>
          <w:tcPr>
            <w:tcW w:w="709" w:type="dxa"/>
          </w:tcPr>
          <w:p w:rsidR="00E05D88" w:rsidRPr="000302B2" w:rsidRDefault="00E05D88" w:rsidP="00972351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4394" w:type="dxa"/>
          </w:tcPr>
          <w:p w:rsidR="00E05D88" w:rsidRPr="000302B2" w:rsidRDefault="00E05D88" w:rsidP="0097235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18"/>
              </w:rPr>
            </w:pPr>
          </w:p>
        </w:tc>
        <w:tc>
          <w:tcPr>
            <w:tcW w:w="567" w:type="dxa"/>
          </w:tcPr>
          <w:p w:rsidR="00E05D88" w:rsidRPr="000302B2" w:rsidRDefault="00E05D88" w:rsidP="00972351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1843" w:type="dxa"/>
          </w:tcPr>
          <w:p w:rsidR="00E05D88" w:rsidRPr="000302B2" w:rsidRDefault="00E05D88" w:rsidP="00972351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1984" w:type="dxa"/>
          </w:tcPr>
          <w:p w:rsidR="00E05D88" w:rsidRPr="000302B2" w:rsidRDefault="00E05D88" w:rsidP="00972351">
            <w:pPr>
              <w:spacing w:line="240" w:lineRule="atLeast"/>
              <w:rPr>
                <w:sz w:val="28"/>
                <w:szCs w:val="18"/>
                <w:highlight w:val="yellow"/>
              </w:rPr>
            </w:pPr>
            <w:r w:rsidRPr="000302B2">
              <w:rPr>
                <w:caps w:val="0"/>
                <w:sz w:val="28"/>
                <w:szCs w:val="18"/>
              </w:rPr>
              <w:t>202 600,00тг</w:t>
            </w:r>
          </w:p>
        </w:tc>
      </w:tr>
    </w:tbl>
    <w:p w:rsidR="00E05D88" w:rsidRPr="00C16F14" w:rsidRDefault="00FF31CB" w:rsidP="00E05D88">
      <w:pPr>
        <w:ind w:firstLine="708"/>
        <w:jc w:val="both"/>
        <w:rPr>
          <w:sz w:val="28"/>
          <w:szCs w:val="28"/>
        </w:rPr>
      </w:pPr>
      <w:r w:rsidRPr="004F35BA">
        <w:rPr>
          <w:caps w:val="0"/>
          <w:sz w:val="28"/>
          <w:szCs w:val="28"/>
        </w:rPr>
        <w:t xml:space="preserve">2. Сумма, выделенная для проведения закупок </w:t>
      </w:r>
      <w:r w:rsidRPr="00131E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05D88">
        <w:rPr>
          <w:caps w:val="0"/>
          <w:sz w:val="28"/>
          <w:szCs w:val="28"/>
        </w:rPr>
        <w:t>202 600</w:t>
      </w:r>
      <w:r w:rsidR="00E05D88" w:rsidRPr="00C16F14">
        <w:rPr>
          <w:caps w:val="0"/>
          <w:sz w:val="28"/>
          <w:szCs w:val="28"/>
        </w:rPr>
        <w:t xml:space="preserve"> тенге </w:t>
      </w:r>
      <w:r w:rsidR="00E05D88">
        <w:rPr>
          <w:caps w:val="0"/>
          <w:sz w:val="28"/>
          <w:szCs w:val="28"/>
        </w:rPr>
        <w:t>00</w:t>
      </w:r>
      <w:r w:rsidR="00E05D88" w:rsidRPr="00C16F14">
        <w:rPr>
          <w:caps w:val="0"/>
          <w:sz w:val="28"/>
          <w:szCs w:val="28"/>
        </w:rPr>
        <w:t xml:space="preserve"> </w:t>
      </w:r>
      <w:proofErr w:type="spellStart"/>
      <w:r w:rsidR="00E05D88" w:rsidRPr="00C16F14">
        <w:rPr>
          <w:caps w:val="0"/>
          <w:sz w:val="28"/>
          <w:szCs w:val="28"/>
        </w:rPr>
        <w:t>тиын</w:t>
      </w:r>
      <w:proofErr w:type="spellEnd"/>
      <w:r w:rsidR="00E05D88" w:rsidRPr="00C16F14">
        <w:rPr>
          <w:caps w:val="0"/>
          <w:sz w:val="28"/>
          <w:szCs w:val="28"/>
        </w:rPr>
        <w:t xml:space="preserve"> </w:t>
      </w:r>
    </w:p>
    <w:p w:rsidR="00E05D88" w:rsidRPr="00C16F14" w:rsidRDefault="00E05D88" w:rsidP="00E05D88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>(</w:t>
      </w:r>
      <w:r>
        <w:rPr>
          <w:caps w:val="0"/>
          <w:sz w:val="28"/>
          <w:szCs w:val="28"/>
        </w:rPr>
        <w:t>двести две тысячи шестьсот тенге</w:t>
      </w:r>
      <w:r w:rsidRPr="00C16F14">
        <w:rPr>
          <w:caps w:val="0"/>
          <w:sz w:val="28"/>
          <w:szCs w:val="28"/>
        </w:rPr>
        <w:t>,</w:t>
      </w:r>
      <w:r>
        <w:rPr>
          <w:caps w:val="0"/>
          <w:sz w:val="28"/>
          <w:szCs w:val="28"/>
        </w:rPr>
        <w:t>00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). </w:t>
      </w:r>
    </w:p>
    <w:p w:rsidR="00FF31CB" w:rsidRPr="00D6400A" w:rsidRDefault="00FF31CB" w:rsidP="000437C8">
      <w:pPr>
        <w:pStyle w:val="a5"/>
        <w:tabs>
          <w:tab w:val="left" w:pos="720"/>
        </w:tabs>
        <w:jc w:val="both"/>
        <w:rPr>
          <w:i w:val="0"/>
        </w:rPr>
      </w:pPr>
      <w:r w:rsidRPr="00A21F31">
        <w:rPr>
          <w:i w:val="0"/>
        </w:rPr>
        <w:tab/>
        <w:t>3. Обоснования применения данного способа – в соответствии с подпунктом</w:t>
      </w:r>
      <w:r w:rsidRPr="00D6400A">
        <w:rPr>
          <w:i w:val="0"/>
        </w:rPr>
        <w:t xml:space="preserve"> </w:t>
      </w:r>
      <w:r>
        <w:rPr>
          <w:i w:val="0"/>
        </w:rPr>
        <w:t>2</w:t>
      </w:r>
      <w:r w:rsidRPr="00D6400A">
        <w:rPr>
          <w:i w:val="0"/>
        </w:rPr>
        <w:t xml:space="preserve"> пункта</w:t>
      </w:r>
      <w:r>
        <w:rPr>
          <w:i w:val="0"/>
        </w:rPr>
        <w:t xml:space="preserve"> 11</w:t>
      </w:r>
      <w:r w:rsidR="002B08E4">
        <w:rPr>
          <w:i w:val="0"/>
        </w:rPr>
        <w:t>6</w:t>
      </w:r>
      <w:r w:rsidRPr="00D6400A">
        <w:rPr>
          <w:i w:val="0"/>
        </w:rPr>
        <w:t xml:space="preserve"> главы</w:t>
      </w:r>
      <w:r>
        <w:rPr>
          <w:i w:val="0"/>
        </w:rPr>
        <w:t xml:space="preserve"> 1</w:t>
      </w:r>
      <w:r w:rsidR="002B08E4">
        <w:rPr>
          <w:i w:val="0"/>
        </w:rPr>
        <w:t>1</w:t>
      </w:r>
      <w:r w:rsidRPr="00D6400A">
        <w:rPr>
          <w:i w:val="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>
        <w:rPr>
          <w:i w:val="0"/>
        </w:rPr>
        <w:t>тва РК от 30.10.2009 года  №1729</w:t>
      </w:r>
      <w:r w:rsidRPr="00D6400A">
        <w:rPr>
          <w:i w:val="0"/>
        </w:rPr>
        <w:t xml:space="preserve"> (далее Правила</w:t>
      </w:r>
      <w:r w:rsidR="00676E94">
        <w:rPr>
          <w:i w:val="0"/>
        </w:rPr>
        <w:t>)</w:t>
      </w:r>
      <w:r w:rsidR="00AC68B3">
        <w:rPr>
          <w:i w:val="0"/>
        </w:rPr>
        <w:t>,закуп способом запроса ценовых предложений признан несостоявшимся</w:t>
      </w:r>
      <w:r w:rsidR="00712524">
        <w:rPr>
          <w:i w:val="0"/>
        </w:rPr>
        <w:t xml:space="preserve"> протокол № 2</w:t>
      </w:r>
      <w:r w:rsidR="00C102E6">
        <w:rPr>
          <w:i w:val="0"/>
        </w:rPr>
        <w:t>3</w:t>
      </w:r>
      <w:r w:rsidR="00712524">
        <w:rPr>
          <w:i w:val="0"/>
        </w:rPr>
        <w:t xml:space="preserve"> от 0</w:t>
      </w:r>
      <w:r w:rsidR="00C102E6">
        <w:rPr>
          <w:i w:val="0"/>
        </w:rPr>
        <w:t>4</w:t>
      </w:r>
      <w:r w:rsidR="00712524">
        <w:rPr>
          <w:i w:val="0"/>
        </w:rPr>
        <w:t>.1</w:t>
      </w:r>
      <w:r w:rsidR="00C102E6">
        <w:rPr>
          <w:i w:val="0"/>
        </w:rPr>
        <w:t>2</w:t>
      </w:r>
      <w:r w:rsidR="00712524">
        <w:rPr>
          <w:i w:val="0"/>
        </w:rPr>
        <w:t>.2017г</w:t>
      </w:r>
      <w:r w:rsidRPr="00D6400A">
        <w:rPr>
          <w:i w:val="0"/>
        </w:rPr>
        <w:t>.</w:t>
      </w:r>
    </w:p>
    <w:p w:rsidR="00FF31CB" w:rsidRPr="00977C5D" w:rsidRDefault="00FF31CB" w:rsidP="008F5C66">
      <w:pPr>
        <w:pStyle w:val="a5"/>
        <w:tabs>
          <w:tab w:val="left" w:pos="720"/>
        </w:tabs>
        <w:jc w:val="both"/>
        <w:rPr>
          <w:i w:val="0"/>
        </w:rPr>
      </w:pPr>
      <w:r w:rsidRPr="00D6400A">
        <w:rPr>
          <w:i w:val="0"/>
        </w:rPr>
        <w:tab/>
        <w:t xml:space="preserve">4. </w:t>
      </w:r>
      <w:r w:rsidR="00377B07" w:rsidRPr="00377B07">
        <w:rPr>
          <w:i w:val="0"/>
        </w:rPr>
        <w:t xml:space="preserve">ИП VEL </w:t>
      </w:r>
      <w:proofErr w:type="spellStart"/>
      <w:r w:rsidR="00377B07" w:rsidRPr="00377B07">
        <w:rPr>
          <w:i w:val="0"/>
        </w:rPr>
        <w:t>Эбель</w:t>
      </w:r>
      <w:proofErr w:type="spellEnd"/>
      <w:r w:rsidR="00377B07" w:rsidRPr="00377B07">
        <w:rPr>
          <w:i w:val="0"/>
        </w:rPr>
        <w:t xml:space="preserve"> Валерий</w:t>
      </w:r>
      <w:r w:rsidR="00377B07">
        <w:rPr>
          <w:i w:val="0"/>
        </w:rPr>
        <w:t xml:space="preserve"> Александрович</w:t>
      </w:r>
      <w:r w:rsidR="00377B07">
        <w:t xml:space="preserve"> </w:t>
      </w:r>
      <w:r w:rsidR="00EF3437" w:rsidRPr="006923E8">
        <w:rPr>
          <w:i w:val="0"/>
        </w:rPr>
        <w:t>юридический адрес: Республика Казахстан,</w:t>
      </w:r>
      <w:r w:rsidR="00A07D77">
        <w:rPr>
          <w:i w:val="0"/>
        </w:rPr>
        <w:t xml:space="preserve"> Павлодарская область,</w:t>
      </w:r>
      <w:r w:rsidR="00EF3437" w:rsidRPr="006923E8">
        <w:rPr>
          <w:i w:val="0"/>
        </w:rPr>
        <w:t xml:space="preserve"> г.</w:t>
      </w:r>
      <w:r w:rsidR="00377B07">
        <w:rPr>
          <w:i w:val="0"/>
        </w:rPr>
        <w:t>Павлодар</w:t>
      </w:r>
      <w:r w:rsidR="00310C39">
        <w:rPr>
          <w:i w:val="0"/>
        </w:rPr>
        <w:t>,</w:t>
      </w:r>
      <w:r w:rsidR="00EF3437" w:rsidRPr="006923E8">
        <w:rPr>
          <w:i w:val="0"/>
        </w:rPr>
        <w:t xml:space="preserve"> ул.</w:t>
      </w:r>
      <w:r w:rsidR="00377B07">
        <w:rPr>
          <w:i w:val="0"/>
        </w:rPr>
        <w:t>1 Мая</w:t>
      </w:r>
      <w:r w:rsidR="006923E8" w:rsidRPr="006923E8">
        <w:rPr>
          <w:i w:val="0"/>
        </w:rPr>
        <w:t>,</w:t>
      </w:r>
      <w:r w:rsidR="00377B07">
        <w:rPr>
          <w:i w:val="0"/>
        </w:rPr>
        <w:t xml:space="preserve">385/1 </w:t>
      </w:r>
      <w:proofErr w:type="spellStart"/>
      <w:r w:rsidR="00377B07">
        <w:rPr>
          <w:i w:val="0"/>
        </w:rPr>
        <w:t>кв</w:t>
      </w:r>
      <w:proofErr w:type="spellEnd"/>
      <w:r w:rsidR="00377B07">
        <w:rPr>
          <w:i w:val="0"/>
        </w:rPr>
        <w:t xml:space="preserve"> (офис)27</w:t>
      </w:r>
      <w:r w:rsidR="002744B6" w:rsidRPr="006923E8">
        <w:rPr>
          <w:i w:val="0"/>
        </w:rPr>
        <w:t>,</w:t>
      </w:r>
      <w:r>
        <w:rPr>
          <w:b/>
        </w:rPr>
        <w:t xml:space="preserve"> </w:t>
      </w:r>
      <w:r w:rsidRPr="00D6400A">
        <w:rPr>
          <w:i w:val="0"/>
        </w:rPr>
        <w:t>соответству</w:t>
      </w:r>
      <w:r w:rsidR="00310C39">
        <w:rPr>
          <w:i w:val="0"/>
        </w:rPr>
        <w:t>е</w:t>
      </w:r>
      <w:r w:rsidR="00C85D32">
        <w:rPr>
          <w:i w:val="0"/>
        </w:rPr>
        <w:t xml:space="preserve">т </w:t>
      </w:r>
      <w:r w:rsidRPr="00D6400A">
        <w:rPr>
          <w:i w:val="0"/>
        </w:rPr>
        <w:t xml:space="preserve"> квалификационным требованиям, предусмотренным </w:t>
      </w:r>
      <w:r w:rsidRPr="00D40897">
        <w:rPr>
          <w:i w:val="0"/>
        </w:rPr>
        <w:t>главами</w:t>
      </w:r>
      <w:r w:rsidRPr="00D6400A">
        <w:rPr>
          <w:i w:val="0"/>
        </w:rPr>
        <w:t xml:space="preserve"> 3</w:t>
      </w:r>
      <w:r>
        <w:rPr>
          <w:i w:val="0"/>
        </w:rPr>
        <w:t xml:space="preserve"> и 4</w:t>
      </w:r>
      <w:r w:rsidRPr="00D6400A">
        <w:rPr>
          <w:i w:val="0"/>
        </w:rPr>
        <w:t xml:space="preserve"> Правил. Ценов</w:t>
      </w:r>
      <w:r w:rsidR="00C85D32">
        <w:rPr>
          <w:i w:val="0"/>
        </w:rPr>
        <w:t>ые</w:t>
      </w:r>
      <w:r w:rsidRPr="00D6400A">
        <w:rPr>
          <w:i w:val="0"/>
        </w:rPr>
        <w:t xml:space="preserve"> предложени</w:t>
      </w:r>
      <w:r w:rsidR="00C85D32">
        <w:rPr>
          <w:i w:val="0"/>
        </w:rPr>
        <w:t>я</w:t>
      </w:r>
      <w:r w:rsidRPr="00D6400A">
        <w:rPr>
          <w:i w:val="0"/>
        </w:rPr>
        <w:t xml:space="preserve"> представлен</w:t>
      </w:r>
      <w:r w:rsidR="00310C39">
        <w:rPr>
          <w:i w:val="0"/>
        </w:rPr>
        <w:t>ы</w:t>
      </w:r>
      <w:r w:rsidRPr="00D6400A">
        <w:rPr>
          <w:i w:val="0"/>
        </w:rPr>
        <w:t xml:space="preserve">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203D22" w:rsidRDefault="0087294D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5</w:t>
      </w:r>
      <w:r w:rsidR="00FF31CB" w:rsidRPr="00D6400A">
        <w:rPr>
          <w:caps w:val="0"/>
          <w:sz w:val="28"/>
          <w:szCs w:val="28"/>
        </w:rPr>
        <w:t xml:space="preserve">. Организатор закупок способом из одного источника </w:t>
      </w:r>
    </w:p>
    <w:p w:rsidR="00FF31CB" w:rsidRPr="00D6400A" w:rsidRDefault="00FF31CB" w:rsidP="00FF31CB">
      <w:pPr>
        <w:ind w:firstLine="708"/>
        <w:jc w:val="both"/>
        <w:rPr>
          <w:b/>
          <w:caps w:val="0"/>
          <w:sz w:val="28"/>
          <w:szCs w:val="28"/>
        </w:rPr>
      </w:pPr>
      <w:r w:rsidRPr="00D6400A">
        <w:rPr>
          <w:b/>
          <w:caps w:val="0"/>
          <w:sz w:val="28"/>
          <w:szCs w:val="28"/>
        </w:rPr>
        <w:t>РЕШИЛ:</w:t>
      </w:r>
    </w:p>
    <w:p w:rsidR="00FF31CB" w:rsidRDefault="00C1660D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1</w:t>
      </w:r>
      <w:r w:rsidR="00FF31CB">
        <w:rPr>
          <w:caps w:val="0"/>
          <w:sz w:val="28"/>
          <w:szCs w:val="28"/>
        </w:rPr>
        <w:t xml:space="preserve">) </w:t>
      </w:r>
      <w:r w:rsidR="00FF31CB" w:rsidRPr="00977C5D">
        <w:rPr>
          <w:caps w:val="0"/>
          <w:sz w:val="28"/>
          <w:szCs w:val="28"/>
        </w:rPr>
        <w:t xml:space="preserve">Закупить у поставщика – </w:t>
      </w:r>
      <w:r w:rsidR="001C068A" w:rsidRPr="001C068A">
        <w:rPr>
          <w:caps w:val="0"/>
          <w:sz w:val="28"/>
          <w:szCs w:val="28"/>
        </w:rPr>
        <w:t>И</w:t>
      </w:r>
      <w:r w:rsidR="00E978CF">
        <w:rPr>
          <w:caps w:val="0"/>
          <w:sz w:val="28"/>
          <w:szCs w:val="28"/>
        </w:rPr>
        <w:t>П</w:t>
      </w:r>
      <w:r w:rsidR="001C068A" w:rsidRPr="001C068A">
        <w:rPr>
          <w:caps w:val="0"/>
          <w:sz w:val="28"/>
          <w:szCs w:val="28"/>
        </w:rPr>
        <w:t xml:space="preserve"> V</w:t>
      </w:r>
      <w:r w:rsidR="00E978CF">
        <w:rPr>
          <w:caps w:val="0"/>
          <w:sz w:val="28"/>
          <w:szCs w:val="28"/>
          <w:lang w:val="en-US"/>
        </w:rPr>
        <w:t>EL</w:t>
      </w:r>
      <w:r w:rsidR="001C068A" w:rsidRPr="001C068A">
        <w:rPr>
          <w:caps w:val="0"/>
          <w:sz w:val="28"/>
          <w:szCs w:val="28"/>
        </w:rPr>
        <w:t xml:space="preserve"> </w:t>
      </w:r>
      <w:proofErr w:type="spellStart"/>
      <w:r w:rsidR="001C068A" w:rsidRPr="001C068A">
        <w:rPr>
          <w:caps w:val="0"/>
          <w:sz w:val="28"/>
          <w:szCs w:val="28"/>
        </w:rPr>
        <w:t>Эбель</w:t>
      </w:r>
      <w:proofErr w:type="spellEnd"/>
      <w:r w:rsidR="001C068A" w:rsidRPr="001C068A">
        <w:rPr>
          <w:caps w:val="0"/>
          <w:sz w:val="28"/>
          <w:szCs w:val="28"/>
        </w:rPr>
        <w:t xml:space="preserve"> Валерий Александрович Юридический Адрес: Республика Казахстан, Павлодарская Область, Г.Павлодар, Ул.1 Мая,385/1 </w:t>
      </w:r>
      <w:proofErr w:type="spellStart"/>
      <w:r w:rsidR="001C068A" w:rsidRPr="001C068A">
        <w:rPr>
          <w:caps w:val="0"/>
          <w:sz w:val="28"/>
          <w:szCs w:val="28"/>
        </w:rPr>
        <w:t>Кв</w:t>
      </w:r>
      <w:proofErr w:type="spellEnd"/>
      <w:r w:rsidR="001C068A" w:rsidRPr="001C068A">
        <w:rPr>
          <w:caps w:val="0"/>
          <w:sz w:val="28"/>
          <w:szCs w:val="28"/>
        </w:rPr>
        <w:t xml:space="preserve"> (Офис)27</w:t>
      </w:r>
      <w:r w:rsidR="00686539">
        <w:rPr>
          <w:caps w:val="0"/>
          <w:sz w:val="28"/>
          <w:szCs w:val="28"/>
        </w:rPr>
        <w:t>.</w:t>
      </w:r>
    </w:p>
    <w:p w:rsidR="006A785F" w:rsidRDefault="006A785F" w:rsidP="006A785F">
      <w:pPr>
        <w:tabs>
          <w:tab w:val="left" w:pos="7020"/>
        </w:tabs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-</w:t>
      </w:r>
      <w:r w:rsidRPr="006A785F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Краткое описание товаров и цена закупаемых товаров:</w:t>
      </w:r>
    </w:p>
    <w:tbl>
      <w:tblPr>
        <w:tblStyle w:val="a8"/>
        <w:tblW w:w="11482" w:type="dxa"/>
        <w:tblInd w:w="-459" w:type="dxa"/>
        <w:tblLayout w:type="fixed"/>
        <w:tblLook w:val="04A0"/>
      </w:tblPr>
      <w:tblGrid>
        <w:gridCol w:w="533"/>
        <w:gridCol w:w="1735"/>
        <w:gridCol w:w="851"/>
        <w:gridCol w:w="3827"/>
        <w:gridCol w:w="567"/>
        <w:gridCol w:w="1701"/>
        <w:gridCol w:w="2268"/>
      </w:tblGrid>
      <w:tr w:rsidR="006A785F" w:rsidRPr="000302B2" w:rsidTr="00972351">
        <w:tc>
          <w:tcPr>
            <w:tcW w:w="533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 xml:space="preserve">№ 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п</w:t>
            </w:r>
            <w:proofErr w:type="spellEnd"/>
            <w:r w:rsidRPr="000302B2">
              <w:rPr>
                <w:caps w:val="0"/>
                <w:sz w:val="28"/>
                <w:szCs w:val="18"/>
              </w:rPr>
              <w:t>/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п</w:t>
            </w:r>
            <w:proofErr w:type="spellEnd"/>
          </w:p>
        </w:tc>
        <w:tc>
          <w:tcPr>
            <w:tcW w:w="1735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наименование медицинской техники</w:t>
            </w:r>
          </w:p>
        </w:tc>
        <w:tc>
          <w:tcPr>
            <w:tcW w:w="851" w:type="dxa"/>
          </w:tcPr>
          <w:p w:rsidR="006A785F" w:rsidRPr="000302B2" w:rsidRDefault="006A785F" w:rsidP="007653A4">
            <w:pPr>
              <w:spacing w:line="240" w:lineRule="atLeast"/>
              <w:ind w:left="-108"/>
              <w:jc w:val="center"/>
              <w:rPr>
                <w:sz w:val="28"/>
                <w:szCs w:val="18"/>
              </w:rPr>
            </w:pPr>
            <w:proofErr w:type="spellStart"/>
            <w:r w:rsidRPr="000302B2">
              <w:rPr>
                <w:caps w:val="0"/>
                <w:sz w:val="28"/>
                <w:szCs w:val="18"/>
              </w:rPr>
              <w:t>ед.измер</w:t>
            </w:r>
            <w:proofErr w:type="spellEnd"/>
            <w:r w:rsidRPr="000302B2">
              <w:rPr>
                <w:caps w:val="0"/>
                <w:sz w:val="28"/>
                <w:szCs w:val="18"/>
              </w:rPr>
              <w:t>.</w:t>
            </w:r>
          </w:p>
        </w:tc>
        <w:tc>
          <w:tcPr>
            <w:tcW w:w="3827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характеристика</w:t>
            </w:r>
          </w:p>
        </w:tc>
        <w:tc>
          <w:tcPr>
            <w:tcW w:w="567" w:type="dxa"/>
          </w:tcPr>
          <w:p w:rsidR="006A785F" w:rsidRPr="000302B2" w:rsidRDefault="006A785F" w:rsidP="007653A4">
            <w:pPr>
              <w:spacing w:line="240" w:lineRule="atLeast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кол-во</w:t>
            </w:r>
          </w:p>
        </w:tc>
        <w:tc>
          <w:tcPr>
            <w:tcW w:w="1701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цена</w:t>
            </w:r>
          </w:p>
        </w:tc>
        <w:tc>
          <w:tcPr>
            <w:tcW w:w="2268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сумма выделенная для закупа</w:t>
            </w:r>
          </w:p>
        </w:tc>
      </w:tr>
      <w:tr w:rsidR="006A785F" w:rsidRPr="000302B2" w:rsidTr="00972351">
        <w:tc>
          <w:tcPr>
            <w:tcW w:w="533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1</w:t>
            </w:r>
          </w:p>
        </w:tc>
        <w:tc>
          <w:tcPr>
            <w:tcW w:w="1735" w:type="dxa"/>
          </w:tcPr>
          <w:p w:rsidR="006A785F" w:rsidRPr="000302B2" w:rsidRDefault="006A785F" w:rsidP="007653A4">
            <w:pPr>
              <w:spacing w:before="100" w:beforeAutospacing="1" w:after="100" w:afterAutospacing="1" w:line="240" w:lineRule="atLeast"/>
              <w:outlineLvl w:val="0"/>
              <w:rPr>
                <w:sz w:val="28"/>
                <w:szCs w:val="18"/>
              </w:rPr>
            </w:pPr>
            <w:proofErr w:type="spellStart"/>
            <w:r>
              <w:rPr>
                <w:bCs/>
                <w:caps w:val="0"/>
                <w:kern w:val="36"/>
                <w:sz w:val="28"/>
                <w:szCs w:val="18"/>
              </w:rPr>
              <w:t>Алкотест</w:t>
            </w:r>
            <w:proofErr w:type="spellEnd"/>
            <w:r>
              <w:rPr>
                <w:bCs/>
                <w:caps w:val="0"/>
                <w:kern w:val="36"/>
                <w:sz w:val="28"/>
                <w:szCs w:val="18"/>
              </w:rPr>
              <w:t xml:space="preserve"> Драгер 6820</w:t>
            </w:r>
          </w:p>
          <w:p w:rsidR="006A785F" w:rsidRPr="000302B2" w:rsidRDefault="006A785F" w:rsidP="007653A4">
            <w:pPr>
              <w:spacing w:line="240" w:lineRule="atLeast"/>
              <w:jc w:val="both"/>
              <w:rPr>
                <w:sz w:val="28"/>
                <w:szCs w:val="18"/>
              </w:rPr>
            </w:pPr>
          </w:p>
        </w:tc>
        <w:tc>
          <w:tcPr>
            <w:tcW w:w="851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proofErr w:type="spellStart"/>
            <w:r w:rsidRPr="000302B2">
              <w:rPr>
                <w:caps w:val="0"/>
                <w:sz w:val="2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3827" w:type="dxa"/>
          </w:tcPr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улучшенный электрохимический датчик обеспечивает более быстрое </w:t>
            </w:r>
            <w:r w:rsidRPr="000302B2">
              <w:rPr>
                <w:sz w:val="28"/>
                <w:szCs w:val="18"/>
              </w:rPr>
              <w:lastRenderedPageBreak/>
              <w:t>и точное измерение, внесен в реестр средств измерений. показания выводятся на графический монохромный дисплей. для облегчения работы прибор имеет также систему звуковых сигналов, имеет два режима отбора пробы воздуха – автоматический и ручной. для отбора проб воздуха в автоматическом и ручном режиме используются сменные одноразовые пластиковые мундштуки, результаты измерений выводятся на дисплей в цифровом виде. кроме того, прибор позволяет выполнить отбор пробы воздуха в пассивном режиме, без использования мундштука, при этом выполняется оценка наличия этанола в воздухе и на дисплее выводятся сообщения «алкоголь» или «нет алкоголя». </w:t>
            </w:r>
            <w:r w:rsidRPr="000302B2">
              <w:rPr>
                <w:bCs/>
                <w:kern w:val="36"/>
                <w:sz w:val="28"/>
                <w:szCs w:val="18"/>
              </w:rPr>
              <w:t>прибор для контроля выдыхаемого воздуха на алкоголь</w:t>
            </w:r>
            <w:r w:rsidRPr="000302B2">
              <w:rPr>
                <w:sz w:val="28"/>
                <w:szCs w:val="18"/>
              </w:rPr>
              <w:t xml:space="preserve"> имеет память для хранения результатов и систему меню, через которое оператор может просмотреть результаты последних 1500 тестов с датой и временем проведения теста, а также систему меню, позволяющую оператору просмотреть сохраненные данные и дату последней калибровки, просмотреть и отправить на печать результаты из памяти, а также изменить существующие настройки (дату, время, язык и контраст дисплея).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 при каждом включении производит самодиагностику </w:t>
            </w:r>
            <w:r w:rsidRPr="000302B2">
              <w:rPr>
                <w:sz w:val="28"/>
                <w:szCs w:val="18"/>
              </w:rPr>
              <w:lastRenderedPageBreak/>
              <w:t>и контроль параметров окружающей среды.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настройка прибора через меню-после ввода </w:t>
            </w:r>
            <w:r w:rsidRPr="000302B2">
              <w:rPr>
                <w:sz w:val="28"/>
                <w:szCs w:val="18"/>
                <w:lang w:val="en-US"/>
              </w:rPr>
              <w:t>pin</w:t>
            </w:r>
            <w:r w:rsidRPr="000302B2">
              <w:rPr>
                <w:sz w:val="28"/>
                <w:szCs w:val="18"/>
              </w:rPr>
              <w:t>- кода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  <w:lang w:val="kk-KZ"/>
              </w:rPr>
            </w:pPr>
            <w:r w:rsidRPr="000302B2">
              <w:rPr>
                <w:sz w:val="28"/>
                <w:szCs w:val="18"/>
              </w:rPr>
              <w:t xml:space="preserve">интерфейсы передачи данных </w:t>
            </w:r>
            <w:proofErr w:type="spellStart"/>
            <w:r w:rsidRPr="000302B2">
              <w:rPr>
                <w:sz w:val="28"/>
                <w:szCs w:val="18"/>
                <w:lang w:val="en-US"/>
              </w:rPr>
              <w:t>usb</w:t>
            </w:r>
            <w:proofErr w:type="spellEnd"/>
            <w:r w:rsidRPr="000302B2">
              <w:rPr>
                <w:sz w:val="28"/>
                <w:szCs w:val="18"/>
              </w:rPr>
              <w:t xml:space="preserve"> </w:t>
            </w:r>
            <w:r w:rsidRPr="000302B2">
              <w:rPr>
                <w:sz w:val="28"/>
                <w:szCs w:val="18"/>
                <w:lang w:val="kk-KZ"/>
              </w:rPr>
              <w:t>для пк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 характеристики: 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питание- 2 батарейки </w:t>
            </w:r>
            <w:proofErr w:type="spellStart"/>
            <w:r w:rsidRPr="000302B2">
              <w:rPr>
                <w:sz w:val="28"/>
                <w:szCs w:val="18"/>
              </w:rPr>
              <w:t>аа</w:t>
            </w:r>
            <w:proofErr w:type="spellEnd"/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тип датчика- электрохимический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продувание- с мундштуком, без мундштука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диапазон показаний- 0,00—2,50 мг/л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память- 1500 измерений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время подготовки- к первому тесту до 20 сек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число тестов без подзарядки- до 1500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размеры- не более 65х147х39 мм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вес- не более 260 г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proofErr w:type="spellStart"/>
            <w:r w:rsidRPr="000302B2">
              <w:rPr>
                <w:sz w:val="28"/>
                <w:szCs w:val="18"/>
              </w:rPr>
              <w:t>межкалибровочный</w:t>
            </w:r>
            <w:proofErr w:type="spellEnd"/>
            <w:r w:rsidRPr="000302B2">
              <w:rPr>
                <w:sz w:val="28"/>
                <w:szCs w:val="18"/>
              </w:rPr>
              <w:t xml:space="preserve"> интервал- 12 месяцев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индикация- дисплей, полнотекстовый, графический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рабочая температура- от -5 до 50 градусов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диапазон измерений- 0,00—2,00 мг/л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принтер- есть, мобильный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пределы доп. погрешности- в диапазоне 0—0,20 мг/л: ±0,02 мг/л, в диапазоне 0,20—2,00 мг/л: ±10%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комплектация прибора: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bCs/>
                <w:caps w:val="0"/>
                <w:kern w:val="36"/>
                <w:sz w:val="28"/>
                <w:szCs w:val="18"/>
              </w:rPr>
              <w:t>прибор для контроля выдыхаемого воздуха на алкоголь-1шт</w:t>
            </w:r>
          </w:p>
          <w:p w:rsidR="006A785F" w:rsidRPr="000302B2" w:rsidRDefault="006A785F" w:rsidP="0097235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8"/>
                <w:szCs w:val="18"/>
                <w:lang w:eastAsia="en-US"/>
              </w:rPr>
            </w:pPr>
            <w:r w:rsidRPr="000302B2">
              <w:rPr>
                <w:rFonts w:eastAsia="TimesNewRomanPSMT"/>
                <w:caps w:val="0"/>
                <w:sz w:val="28"/>
                <w:szCs w:val="18"/>
                <w:lang w:eastAsia="en-US"/>
              </w:rPr>
              <w:t>аккумуляторная батарея -2 шт.</w:t>
            </w:r>
          </w:p>
          <w:p w:rsidR="006A785F" w:rsidRPr="000302B2" w:rsidRDefault="006A785F" w:rsidP="0097235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8"/>
                <w:szCs w:val="18"/>
                <w:lang w:eastAsia="en-US"/>
              </w:rPr>
            </w:pPr>
            <w:r w:rsidRPr="000302B2">
              <w:rPr>
                <w:rFonts w:eastAsia="TimesNewRomanPSMT"/>
                <w:caps w:val="0"/>
                <w:sz w:val="28"/>
                <w:szCs w:val="18"/>
                <w:lang w:eastAsia="en-US"/>
              </w:rPr>
              <w:t>зарядное устройство -1 шт.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мундштук упаковка 100шт-1уп</w:t>
            </w:r>
          </w:p>
          <w:p w:rsidR="006A785F" w:rsidRPr="000302B2" w:rsidRDefault="006A785F" w:rsidP="00972351">
            <w:pPr>
              <w:pStyle w:val="a3"/>
              <w:spacing w:before="0" w:beforeAutospacing="0" w:after="0" w:afterAutospacing="0" w:line="240" w:lineRule="atLeast"/>
              <w:jc w:val="both"/>
              <w:rPr>
                <w:sz w:val="28"/>
                <w:szCs w:val="18"/>
                <w:highlight w:val="yellow"/>
              </w:rPr>
            </w:pPr>
            <w:r w:rsidRPr="000302B2">
              <w:rPr>
                <w:rFonts w:eastAsia="TimesNewRomanPSMT"/>
                <w:sz w:val="28"/>
                <w:szCs w:val="18"/>
                <w:lang w:eastAsia="en-US"/>
              </w:rPr>
              <w:t>руководство по эксплуатации на 2-х языках - русском и казахском) -1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lastRenderedPageBreak/>
              <w:t>срок гарантийного обслуживания- 12месяцев.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вместе с оборудованием предоставление сертификатов: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происхождения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качества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 xml:space="preserve">-сертификат о внесении в реестр средств измерения 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рк</w:t>
            </w:r>
            <w:proofErr w:type="spellEnd"/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о первичной проверке</w:t>
            </w:r>
          </w:p>
          <w:p w:rsidR="006A785F" w:rsidRPr="000302B2" w:rsidRDefault="006A785F" w:rsidP="00972351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срок поставки-30 календарных дней</w:t>
            </w:r>
          </w:p>
        </w:tc>
        <w:tc>
          <w:tcPr>
            <w:tcW w:w="567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lastRenderedPageBreak/>
              <w:t>1</w:t>
            </w:r>
          </w:p>
        </w:tc>
        <w:tc>
          <w:tcPr>
            <w:tcW w:w="1701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202 600,00тг.</w:t>
            </w:r>
          </w:p>
        </w:tc>
        <w:tc>
          <w:tcPr>
            <w:tcW w:w="2268" w:type="dxa"/>
          </w:tcPr>
          <w:p w:rsidR="006A785F" w:rsidRPr="000302B2" w:rsidRDefault="006A785F" w:rsidP="007653A4">
            <w:pPr>
              <w:spacing w:line="240" w:lineRule="atLeast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202 600,00тг.</w:t>
            </w:r>
          </w:p>
        </w:tc>
      </w:tr>
      <w:tr w:rsidR="006A785F" w:rsidRPr="000302B2" w:rsidTr="00972351">
        <w:tc>
          <w:tcPr>
            <w:tcW w:w="533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1735" w:type="dxa"/>
          </w:tcPr>
          <w:p w:rsidR="006A785F" w:rsidRPr="000302B2" w:rsidRDefault="006A785F" w:rsidP="007653A4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итого:</w:t>
            </w:r>
          </w:p>
        </w:tc>
        <w:tc>
          <w:tcPr>
            <w:tcW w:w="851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3827" w:type="dxa"/>
          </w:tcPr>
          <w:p w:rsidR="006A785F" w:rsidRPr="000302B2" w:rsidRDefault="006A785F" w:rsidP="007653A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18"/>
              </w:rPr>
            </w:pPr>
          </w:p>
        </w:tc>
        <w:tc>
          <w:tcPr>
            <w:tcW w:w="567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1701" w:type="dxa"/>
          </w:tcPr>
          <w:p w:rsidR="006A785F" w:rsidRPr="000302B2" w:rsidRDefault="006A785F" w:rsidP="007653A4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2268" w:type="dxa"/>
          </w:tcPr>
          <w:p w:rsidR="006A785F" w:rsidRPr="000302B2" w:rsidRDefault="006A785F" w:rsidP="007653A4">
            <w:pPr>
              <w:spacing w:line="240" w:lineRule="atLeast"/>
              <w:rPr>
                <w:sz w:val="28"/>
                <w:szCs w:val="18"/>
                <w:highlight w:val="yellow"/>
              </w:rPr>
            </w:pPr>
            <w:r w:rsidRPr="000302B2">
              <w:rPr>
                <w:caps w:val="0"/>
                <w:sz w:val="28"/>
                <w:szCs w:val="18"/>
              </w:rPr>
              <w:t>202 600,00тг</w:t>
            </w:r>
          </w:p>
        </w:tc>
      </w:tr>
    </w:tbl>
    <w:p w:rsidR="00FF31CB" w:rsidRPr="00D6400A" w:rsidRDefault="001234C7" w:rsidP="00FF31CB">
      <w:pPr>
        <w:pStyle w:val="a5"/>
        <w:tabs>
          <w:tab w:val="left" w:pos="720"/>
          <w:tab w:val="left" w:pos="8280"/>
        </w:tabs>
        <w:jc w:val="both"/>
        <w:rPr>
          <w:b/>
          <w:bCs/>
          <w:caps/>
        </w:rPr>
      </w:pPr>
      <w:r>
        <w:rPr>
          <w:rStyle w:val="a4"/>
          <w:i w:val="0"/>
        </w:rPr>
        <w:tab/>
      </w:r>
      <w:r w:rsidR="00657F3D">
        <w:rPr>
          <w:rStyle w:val="a4"/>
          <w:i w:val="0"/>
        </w:rPr>
        <w:t>2</w:t>
      </w:r>
      <w:r w:rsidR="00FF31CB" w:rsidRPr="00954A3A">
        <w:rPr>
          <w:rStyle w:val="a4"/>
          <w:i w:val="0"/>
        </w:rPr>
        <w:t xml:space="preserve">) </w:t>
      </w:r>
      <w:r w:rsidR="001B7053" w:rsidRPr="00954A3A">
        <w:rPr>
          <w:i w:val="0"/>
        </w:rPr>
        <w:t>Заказчику/организатор</w:t>
      </w:r>
      <w:r w:rsidR="00954A3A" w:rsidRPr="00954A3A">
        <w:rPr>
          <w:i w:val="0"/>
        </w:rPr>
        <w:t>у</w:t>
      </w:r>
      <w:r w:rsidR="001B7053" w:rsidRPr="00954A3A">
        <w:rPr>
          <w:i w:val="0"/>
        </w:rPr>
        <w:t xml:space="preserve"> закупок: КГП на ПХВ «ЦРБ района Магжана </w:t>
      </w:r>
      <w:r w:rsidR="001B7053" w:rsidRPr="00F252DA">
        <w:rPr>
          <w:i w:val="0"/>
        </w:rPr>
        <w:t>Жумабаева</w:t>
      </w:r>
      <w:r w:rsidR="001B7053" w:rsidRPr="00F252DA">
        <w:t xml:space="preserve"> </w:t>
      </w:r>
      <w:r w:rsidR="00FF31CB" w:rsidRPr="00F252DA">
        <w:rPr>
          <w:rStyle w:val="a4"/>
          <w:i w:val="0"/>
          <w:sz w:val="28"/>
          <w:szCs w:val="28"/>
        </w:rPr>
        <w:t>заключить договор о закупках</w:t>
      </w:r>
      <w:r w:rsidR="00C175A8">
        <w:rPr>
          <w:rStyle w:val="a4"/>
          <w:i w:val="0"/>
          <w:sz w:val="28"/>
          <w:szCs w:val="28"/>
        </w:rPr>
        <w:t>:</w:t>
      </w:r>
      <w:r w:rsidR="00DF7BC2">
        <w:rPr>
          <w:rStyle w:val="a4"/>
          <w:i w:val="0"/>
          <w:sz w:val="28"/>
          <w:szCs w:val="28"/>
        </w:rPr>
        <w:t xml:space="preserve"> </w:t>
      </w:r>
      <w:r w:rsidR="00C175A8" w:rsidRPr="00F252DA">
        <w:rPr>
          <w:rStyle w:val="a4"/>
          <w:i w:val="0"/>
          <w:sz w:val="28"/>
          <w:szCs w:val="28"/>
        </w:rPr>
        <w:t xml:space="preserve">с </w:t>
      </w:r>
      <w:r w:rsidR="006A785F" w:rsidRPr="00377B07">
        <w:rPr>
          <w:i w:val="0"/>
        </w:rPr>
        <w:t xml:space="preserve">ИП VEL </w:t>
      </w:r>
      <w:proofErr w:type="spellStart"/>
      <w:r w:rsidR="006A785F" w:rsidRPr="00377B07">
        <w:rPr>
          <w:i w:val="0"/>
        </w:rPr>
        <w:t>Эбель</w:t>
      </w:r>
      <w:proofErr w:type="spellEnd"/>
      <w:r w:rsidR="006A785F" w:rsidRPr="00377B07">
        <w:rPr>
          <w:i w:val="0"/>
        </w:rPr>
        <w:t xml:space="preserve"> Валерий</w:t>
      </w:r>
      <w:r w:rsidR="006A785F">
        <w:rPr>
          <w:i w:val="0"/>
        </w:rPr>
        <w:t xml:space="preserve"> Александрович</w:t>
      </w:r>
      <w:r w:rsidR="00C175A8" w:rsidRPr="00F252DA">
        <w:rPr>
          <w:i w:val="0"/>
        </w:rPr>
        <w:t xml:space="preserve">, </w:t>
      </w:r>
      <w:r w:rsidR="00C175A8" w:rsidRPr="00F252DA">
        <w:rPr>
          <w:rStyle w:val="a4"/>
          <w:i w:val="0"/>
          <w:sz w:val="28"/>
          <w:szCs w:val="28"/>
        </w:rPr>
        <w:t xml:space="preserve">на общую сумму </w:t>
      </w:r>
      <w:r w:rsidR="00C175A8" w:rsidRPr="001123FE">
        <w:rPr>
          <w:rStyle w:val="a4"/>
          <w:i w:val="0"/>
          <w:caps/>
          <w:sz w:val="28"/>
          <w:szCs w:val="28"/>
        </w:rPr>
        <w:t xml:space="preserve">– </w:t>
      </w:r>
      <w:r w:rsidR="006A785F">
        <w:rPr>
          <w:i w:val="0"/>
        </w:rPr>
        <w:t>202</w:t>
      </w:r>
      <w:r w:rsidR="000D6D03">
        <w:rPr>
          <w:i w:val="0"/>
        </w:rPr>
        <w:t xml:space="preserve"> </w:t>
      </w:r>
      <w:r w:rsidR="006A785F">
        <w:rPr>
          <w:i w:val="0"/>
        </w:rPr>
        <w:t>600</w:t>
      </w:r>
      <w:r w:rsidR="005904E3" w:rsidRPr="005904E3">
        <w:rPr>
          <w:i w:val="0"/>
        </w:rPr>
        <w:t>,</w:t>
      </w:r>
      <w:r w:rsidR="00A67022">
        <w:rPr>
          <w:i w:val="0"/>
        </w:rPr>
        <w:t>0</w:t>
      </w:r>
      <w:r w:rsidR="005904E3" w:rsidRPr="005904E3">
        <w:rPr>
          <w:i w:val="0"/>
        </w:rPr>
        <w:t>0</w:t>
      </w:r>
      <w:r w:rsidR="005904E3" w:rsidRPr="001123FE">
        <w:rPr>
          <w:i w:val="0"/>
        </w:rPr>
        <w:t xml:space="preserve"> </w:t>
      </w:r>
      <w:r w:rsidR="00C175A8" w:rsidRPr="001123FE">
        <w:rPr>
          <w:i w:val="0"/>
        </w:rPr>
        <w:t>(</w:t>
      </w:r>
      <w:r w:rsidR="009E4008">
        <w:rPr>
          <w:i w:val="0"/>
        </w:rPr>
        <w:t>двести</w:t>
      </w:r>
      <w:r w:rsidR="00C175A8">
        <w:rPr>
          <w:i w:val="0"/>
        </w:rPr>
        <w:t xml:space="preserve"> </w:t>
      </w:r>
      <w:r w:rsidR="009E4008">
        <w:rPr>
          <w:i w:val="0"/>
        </w:rPr>
        <w:t xml:space="preserve">две </w:t>
      </w:r>
      <w:r w:rsidR="00C175A8">
        <w:rPr>
          <w:i w:val="0"/>
        </w:rPr>
        <w:t>тысяч</w:t>
      </w:r>
      <w:r w:rsidR="009E4008">
        <w:rPr>
          <w:i w:val="0"/>
        </w:rPr>
        <w:t>и</w:t>
      </w:r>
      <w:r w:rsidR="00C175A8">
        <w:rPr>
          <w:i w:val="0"/>
        </w:rPr>
        <w:t xml:space="preserve"> </w:t>
      </w:r>
      <w:r w:rsidR="009E4008">
        <w:rPr>
          <w:i w:val="0"/>
        </w:rPr>
        <w:t>шестьсот</w:t>
      </w:r>
      <w:r w:rsidR="007F46C9">
        <w:rPr>
          <w:i w:val="0"/>
        </w:rPr>
        <w:t xml:space="preserve"> </w:t>
      </w:r>
      <w:r w:rsidR="00C175A8">
        <w:rPr>
          <w:i w:val="0"/>
        </w:rPr>
        <w:t>тенге,</w:t>
      </w:r>
      <w:r w:rsidR="00A67022">
        <w:rPr>
          <w:i w:val="0"/>
        </w:rPr>
        <w:t>0</w:t>
      </w:r>
      <w:r w:rsidR="00C175A8">
        <w:rPr>
          <w:i w:val="0"/>
        </w:rPr>
        <w:t xml:space="preserve">0 </w:t>
      </w:r>
      <w:proofErr w:type="spellStart"/>
      <w:r w:rsidR="00C175A8">
        <w:rPr>
          <w:i w:val="0"/>
        </w:rPr>
        <w:t>тиын</w:t>
      </w:r>
      <w:proofErr w:type="spellEnd"/>
      <w:r w:rsidR="00C175A8" w:rsidRPr="001123FE">
        <w:rPr>
          <w:i w:val="0"/>
        </w:rPr>
        <w:t>)</w:t>
      </w:r>
      <w:r w:rsidR="006D71EC">
        <w:rPr>
          <w:i w:val="0"/>
        </w:rPr>
        <w:t>.</w:t>
      </w:r>
      <w:r w:rsidR="007E6BF2">
        <w:rPr>
          <w:rStyle w:val="a4"/>
          <w:i w:val="0"/>
          <w:sz w:val="28"/>
          <w:szCs w:val="28"/>
        </w:rPr>
        <w:tab/>
      </w:r>
    </w:p>
    <w:p w:rsidR="00FF31CB" w:rsidRPr="00D6400A" w:rsidRDefault="00FF31CB" w:rsidP="00FF31CB">
      <w:pPr>
        <w:jc w:val="both"/>
        <w:rPr>
          <w:b/>
          <w:bCs/>
          <w:caps w:val="0"/>
          <w:sz w:val="28"/>
          <w:szCs w:val="28"/>
        </w:rPr>
      </w:pPr>
    </w:p>
    <w:p w:rsidR="00097415" w:rsidRPr="00B57650" w:rsidRDefault="00097415" w:rsidP="00097415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>И/о г</w:t>
      </w:r>
      <w:r w:rsidRPr="00B57650">
        <w:rPr>
          <w:b/>
          <w:color w:val="000000"/>
          <w:sz w:val="28"/>
          <w:szCs w:val="28"/>
        </w:rPr>
        <w:t>лавн</w:t>
      </w:r>
      <w:r w:rsidRPr="00B57650">
        <w:rPr>
          <w:b/>
          <w:color w:val="000000"/>
          <w:sz w:val="28"/>
          <w:szCs w:val="28"/>
          <w:lang w:val="ru-RU"/>
        </w:rPr>
        <w:t>ого</w:t>
      </w:r>
      <w:r w:rsidRPr="00B57650">
        <w:rPr>
          <w:b/>
          <w:color w:val="000000"/>
          <w:sz w:val="28"/>
          <w:szCs w:val="28"/>
        </w:rPr>
        <w:t xml:space="preserve"> врач</w:t>
      </w:r>
      <w:r w:rsidRPr="00B57650">
        <w:rPr>
          <w:b/>
          <w:color w:val="000000"/>
          <w:sz w:val="28"/>
          <w:szCs w:val="28"/>
          <w:lang w:val="ru-RU"/>
        </w:rPr>
        <w:t>а</w:t>
      </w:r>
    </w:p>
    <w:p w:rsidR="00097415" w:rsidRPr="00B57650" w:rsidRDefault="00097415" w:rsidP="00097415">
      <w:pPr>
        <w:pStyle w:val="Textbody"/>
        <w:spacing w:after="0"/>
        <w:rPr>
          <w:b/>
          <w:sz w:val="28"/>
          <w:szCs w:val="28"/>
          <w:lang w:val="ru-RU"/>
        </w:rPr>
      </w:pPr>
      <w:r w:rsidRPr="00B57650">
        <w:rPr>
          <w:b/>
          <w:sz w:val="28"/>
          <w:szCs w:val="28"/>
        </w:rPr>
        <w:t>КГП на ПХВ «ЦРБ района Магжана Жумабаева»</w:t>
      </w:r>
      <w:r w:rsidRPr="00B57650">
        <w:rPr>
          <w:b/>
          <w:sz w:val="28"/>
          <w:szCs w:val="28"/>
          <w:lang w:val="ru-RU"/>
        </w:rPr>
        <w:t xml:space="preserve"> КГУ</w:t>
      </w:r>
      <w:r>
        <w:rPr>
          <w:b/>
          <w:sz w:val="28"/>
          <w:szCs w:val="28"/>
          <w:lang w:val="ru-RU"/>
        </w:rPr>
        <w:t xml:space="preserve">   </w:t>
      </w:r>
    </w:p>
    <w:p w:rsidR="00097415" w:rsidRPr="00B57650" w:rsidRDefault="00097415" w:rsidP="00097415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sz w:val="28"/>
          <w:szCs w:val="28"/>
          <w:lang w:val="ru-RU"/>
        </w:rPr>
        <w:t xml:space="preserve">«УЗ </w:t>
      </w:r>
      <w:proofErr w:type="spellStart"/>
      <w:r w:rsidRPr="00B57650">
        <w:rPr>
          <w:b/>
          <w:sz w:val="28"/>
          <w:szCs w:val="28"/>
          <w:lang w:val="ru-RU"/>
        </w:rPr>
        <w:t>акимата</w:t>
      </w:r>
      <w:proofErr w:type="spellEnd"/>
      <w:r w:rsidRPr="00B57650">
        <w:rPr>
          <w:b/>
          <w:sz w:val="28"/>
          <w:szCs w:val="28"/>
          <w:lang w:val="ru-RU"/>
        </w:rPr>
        <w:t xml:space="preserve"> СКО»</w:t>
      </w:r>
      <w:r w:rsidRPr="00B57650">
        <w:rPr>
          <w:b/>
          <w:color w:val="000000"/>
          <w:sz w:val="28"/>
          <w:szCs w:val="28"/>
        </w:rPr>
        <w:t xml:space="preserve">: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szCs w:val="28"/>
          <w:lang w:val="ru-RU"/>
        </w:rPr>
        <w:t xml:space="preserve">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b/>
          <w:color w:val="000000"/>
          <w:sz w:val="28"/>
          <w:szCs w:val="28"/>
          <w:lang w:val="ru-RU"/>
        </w:rPr>
        <w:t>Амрин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С.О.</w:t>
      </w:r>
    </w:p>
    <w:p w:rsidR="00FF31CB" w:rsidRPr="00C95A4A" w:rsidRDefault="00FF31CB" w:rsidP="00FF31CB">
      <w:pPr>
        <w:rPr>
          <w:sz w:val="20"/>
          <w:szCs w:val="20"/>
        </w:rPr>
      </w:pPr>
    </w:p>
    <w:p w:rsidR="00512F9B" w:rsidRDefault="00512F9B"/>
    <w:sectPr w:rsidR="00512F9B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1D0"/>
    <w:multiLevelType w:val="hybridMultilevel"/>
    <w:tmpl w:val="9904C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A09"/>
    <w:rsid w:val="00002E3C"/>
    <w:rsid w:val="000437C8"/>
    <w:rsid w:val="000453F4"/>
    <w:rsid w:val="00047DE1"/>
    <w:rsid w:val="00064B0A"/>
    <w:rsid w:val="00097415"/>
    <w:rsid w:val="000A4481"/>
    <w:rsid w:val="000C0FE0"/>
    <w:rsid w:val="000D49A0"/>
    <w:rsid w:val="000D6D03"/>
    <w:rsid w:val="000D6F7C"/>
    <w:rsid w:val="001123FE"/>
    <w:rsid w:val="001234C7"/>
    <w:rsid w:val="001655A8"/>
    <w:rsid w:val="001925DF"/>
    <w:rsid w:val="001A69EB"/>
    <w:rsid w:val="001B7053"/>
    <w:rsid w:val="001C068A"/>
    <w:rsid w:val="001C151E"/>
    <w:rsid w:val="001C4F53"/>
    <w:rsid w:val="001D191D"/>
    <w:rsid w:val="00203D22"/>
    <w:rsid w:val="00212979"/>
    <w:rsid w:val="00214A08"/>
    <w:rsid w:val="00242B71"/>
    <w:rsid w:val="0025343B"/>
    <w:rsid w:val="002744B6"/>
    <w:rsid w:val="00287897"/>
    <w:rsid w:val="002B08E4"/>
    <w:rsid w:val="00310C39"/>
    <w:rsid w:val="003406FF"/>
    <w:rsid w:val="00377B07"/>
    <w:rsid w:val="003A5AEB"/>
    <w:rsid w:val="003F026F"/>
    <w:rsid w:val="003F5A70"/>
    <w:rsid w:val="00414D76"/>
    <w:rsid w:val="00441EFE"/>
    <w:rsid w:val="0046671B"/>
    <w:rsid w:val="00494499"/>
    <w:rsid w:val="004A210F"/>
    <w:rsid w:val="004A4109"/>
    <w:rsid w:val="004D075C"/>
    <w:rsid w:val="004E688A"/>
    <w:rsid w:val="00503772"/>
    <w:rsid w:val="00505C1F"/>
    <w:rsid w:val="00512F9B"/>
    <w:rsid w:val="005224D1"/>
    <w:rsid w:val="00533F5E"/>
    <w:rsid w:val="00554CE4"/>
    <w:rsid w:val="005904E3"/>
    <w:rsid w:val="005A3E4D"/>
    <w:rsid w:val="005A5D3F"/>
    <w:rsid w:val="005D2068"/>
    <w:rsid w:val="005D4CFB"/>
    <w:rsid w:val="005F367B"/>
    <w:rsid w:val="00621311"/>
    <w:rsid w:val="006437F4"/>
    <w:rsid w:val="00657F3D"/>
    <w:rsid w:val="00676E94"/>
    <w:rsid w:val="00684D9B"/>
    <w:rsid w:val="00686539"/>
    <w:rsid w:val="00691001"/>
    <w:rsid w:val="006923E8"/>
    <w:rsid w:val="006A785F"/>
    <w:rsid w:val="006B345C"/>
    <w:rsid w:val="006B7586"/>
    <w:rsid w:val="006D71EC"/>
    <w:rsid w:val="00702F2F"/>
    <w:rsid w:val="00707221"/>
    <w:rsid w:val="00712524"/>
    <w:rsid w:val="00784CE4"/>
    <w:rsid w:val="007A07D9"/>
    <w:rsid w:val="007E2A43"/>
    <w:rsid w:val="007E6BF2"/>
    <w:rsid w:val="007F0484"/>
    <w:rsid w:val="007F20EF"/>
    <w:rsid w:val="007F46C9"/>
    <w:rsid w:val="0087294D"/>
    <w:rsid w:val="00882498"/>
    <w:rsid w:val="008C4D03"/>
    <w:rsid w:val="008F5C66"/>
    <w:rsid w:val="00901A4D"/>
    <w:rsid w:val="00923918"/>
    <w:rsid w:val="0094394E"/>
    <w:rsid w:val="00954A3A"/>
    <w:rsid w:val="00960211"/>
    <w:rsid w:val="00972351"/>
    <w:rsid w:val="0097456F"/>
    <w:rsid w:val="009753F7"/>
    <w:rsid w:val="009A7660"/>
    <w:rsid w:val="009B1915"/>
    <w:rsid w:val="009C240D"/>
    <w:rsid w:val="009E2105"/>
    <w:rsid w:val="009E4008"/>
    <w:rsid w:val="00A07D77"/>
    <w:rsid w:val="00A20A33"/>
    <w:rsid w:val="00A21F31"/>
    <w:rsid w:val="00A321CF"/>
    <w:rsid w:val="00A43B83"/>
    <w:rsid w:val="00A67022"/>
    <w:rsid w:val="00A84AD4"/>
    <w:rsid w:val="00AC027B"/>
    <w:rsid w:val="00AC68B3"/>
    <w:rsid w:val="00AE0C04"/>
    <w:rsid w:val="00AF7751"/>
    <w:rsid w:val="00B307A2"/>
    <w:rsid w:val="00B92DF5"/>
    <w:rsid w:val="00BA0349"/>
    <w:rsid w:val="00BE2117"/>
    <w:rsid w:val="00C102E6"/>
    <w:rsid w:val="00C1660D"/>
    <w:rsid w:val="00C175A8"/>
    <w:rsid w:val="00C40B13"/>
    <w:rsid w:val="00C53499"/>
    <w:rsid w:val="00C85D32"/>
    <w:rsid w:val="00CA7F6B"/>
    <w:rsid w:val="00CB7D9F"/>
    <w:rsid w:val="00D006D9"/>
    <w:rsid w:val="00D35032"/>
    <w:rsid w:val="00D436A2"/>
    <w:rsid w:val="00D71531"/>
    <w:rsid w:val="00D96D7F"/>
    <w:rsid w:val="00DB714B"/>
    <w:rsid w:val="00DF3573"/>
    <w:rsid w:val="00DF7BC2"/>
    <w:rsid w:val="00E05D88"/>
    <w:rsid w:val="00E32FA9"/>
    <w:rsid w:val="00E35863"/>
    <w:rsid w:val="00E758FF"/>
    <w:rsid w:val="00E81FFD"/>
    <w:rsid w:val="00E978CF"/>
    <w:rsid w:val="00EA1BF1"/>
    <w:rsid w:val="00EF3437"/>
    <w:rsid w:val="00EF7D96"/>
    <w:rsid w:val="00F2174A"/>
    <w:rsid w:val="00F252DA"/>
    <w:rsid w:val="00F955D2"/>
    <w:rsid w:val="00FA5FA8"/>
    <w:rsid w:val="00FB0E3F"/>
    <w:rsid w:val="00FF31CB"/>
    <w:rsid w:val="00FF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4B0A"/>
    <w:pPr>
      <w:ind w:left="720"/>
      <w:contextualSpacing/>
    </w:pPr>
  </w:style>
  <w:style w:type="paragraph" w:customStyle="1" w:styleId="Textbody">
    <w:name w:val="Text body"/>
    <w:basedOn w:val="a"/>
    <w:uiPriority w:val="99"/>
    <w:rsid w:val="00097415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table" w:styleId="a8">
    <w:name w:val="Table Grid"/>
    <w:basedOn w:val="a1"/>
    <w:uiPriority w:val="59"/>
    <w:rsid w:val="00E05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2ACAE-96B1-46D8-96A1-3D47EF76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22</cp:revision>
  <dcterms:created xsi:type="dcterms:W3CDTF">2017-12-13T06:20:00Z</dcterms:created>
  <dcterms:modified xsi:type="dcterms:W3CDTF">2017-12-13T06:37:00Z</dcterms:modified>
</cp:coreProperties>
</file>