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1839A8" w:rsidRDefault="00247E7B" w:rsidP="00DD6224">
      <w:pPr>
        <w:outlineLvl w:val="0"/>
        <w:rPr>
          <w:sz w:val="16"/>
          <w:szCs w:val="16"/>
        </w:rPr>
      </w:pPr>
      <w:r w:rsidRPr="001A1702">
        <w:rPr>
          <w:sz w:val="16"/>
          <w:szCs w:val="16"/>
        </w:rPr>
        <w:t xml:space="preserve">Объявление № </w:t>
      </w:r>
      <w:r w:rsidR="00115789" w:rsidRPr="001A1702">
        <w:rPr>
          <w:sz w:val="16"/>
          <w:szCs w:val="16"/>
        </w:rPr>
        <w:t>9</w:t>
      </w:r>
    </w:p>
    <w:p w:rsidR="00C20A29" w:rsidRPr="001A1702" w:rsidRDefault="00C20A29" w:rsidP="00247E7B">
      <w:pPr>
        <w:rPr>
          <w:sz w:val="16"/>
          <w:szCs w:val="16"/>
        </w:rPr>
      </w:pPr>
    </w:p>
    <w:p w:rsidR="0045707A" w:rsidRPr="00593AD5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593AD5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593AD5">
        <w:rPr>
          <w:b/>
          <w:bCs/>
          <w:sz w:val="18"/>
          <w:szCs w:val="18"/>
        </w:rPr>
        <w:t xml:space="preserve"> КГУ «УЗ </w:t>
      </w:r>
      <w:proofErr w:type="spellStart"/>
      <w:r w:rsidR="0045707A" w:rsidRPr="00593AD5">
        <w:rPr>
          <w:b/>
          <w:bCs/>
          <w:sz w:val="18"/>
          <w:szCs w:val="18"/>
        </w:rPr>
        <w:t>акимата</w:t>
      </w:r>
      <w:proofErr w:type="spellEnd"/>
      <w:r w:rsidR="0045707A" w:rsidRPr="00593AD5">
        <w:rPr>
          <w:b/>
          <w:bCs/>
          <w:sz w:val="18"/>
          <w:szCs w:val="18"/>
        </w:rPr>
        <w:t xml:space="preserve"> СКО»</w:t>
      </w:r>
    </w:p>
    <w:p w:rsidR="00247E7B" w:rsidRPr="00593AD5" w:rsidRDefault="00247E7B" w:rsidP="00247E7B">
      <w:pPr>
        <w:jc w:val="center"/>
        <w:rPr>
          <w:b/>
          <w:sz w:val="18"/>
          <w:szCs w:val="18"/>
        </w:rPr>
      </w:pPr>
      <w:r w:rsidRPr="00593AD5">
        <w:rPr>
          <w:b/>
          <w:sz w:val="18"/>
          <w:szCs w:val="18"/>
        </w:rPr>
        <w:t xml:space="preserve"> объявляет о проведении закупа</w:t>
      </w:r>
    </w:p>
    <w:p w:rsidR="00247E7B" w:rsidRPr="00593AD5" w:rsidRDefault="00EC01DF" w:rsidP="00247E7B">
      <w:pPr>
        <w:jc w:val="center"/>
        <w:rPr>
          <w:b/>
          <w:sz w:val="18"/>
          <w:szCs w:val="18"/>
          <w:u w:val="single"/>
        </w:rPr>
      </w:pPr>
      <w:r w:rsidRPr="00593AD5">
        <w:rPr>
          <w:b/>
          <w:sz w:val="18"/>
          <w:szCs w:val="18"/>
          <w:u w:val="single"/>
        </w:rPr>
        <w:t>медицинской техники</w:t>
      </w:r>
      <w:r w:rsidR="00247E7B" w:rsidRPr="00593AD5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593AD5" w:rsidRDefault="00247E7B" w:rsidP="00247E7B">
      <w:pPr>
        <w:jc w:val="center"/>
        <w:rPr>
          <w:sz w:val="18"/>
          <w:szCs w:val="18"/>
        </w:rPr>
      </w:pPr>
      <w:r w:rsidRPr="00593AD5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593AD5" w:rsidRDefault="00247E7B" w:rsidP="00247E7B">
      <w:pPr>
        <w:ind w:firstLine="708"/>
        <w:rPr>
          <w:sz w:val="18"/>
          <w:szCs w:val="18"/>
        </w:rPr>
      </w:pPr>
      <w:r w:rsidRPr="00593AD5">
        <w:rPr>
          <w:b/>
          <w:sz w:val="18"/>
          <w:szCs w:val="18"/>
        </w:rPr>
        <w:t>Заказчик/организатор государственных закупок</w:t>
      </w:r>
      <w:r w:rsidRPr="00593AD5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593AD5">
        <w:rPr>
          <w:b/>
          <w:bCs/>
          <w:sz w:val="18"/>
          <w:szCs w:val="18"/>
        </w:rPr>
        <w:t xml:space="preserve"> </w:t>
      </w:r>
      <w:r w:rsidR="0025715D" w:rsidRPr="00593AD5">
        <w:rPr>
          <w:bCs/>
          <w:sz w:val="18"/>
          <w:szCs w:val="18"/>
        </w:rPr>
        <w:t xml:space="preserve">КГУ «УЗ </w:t>
      </w:r>
      <w:proofErr w:type="spellStart"/>
      <w:r w:rsidR="0025715D" w:rsidRPr="00593AD5">
        <w:rPr>
          <w:bCs/>
          <w:sz w:val="18"/>
          <w:szCs w:val="18"/>
        </w:rPr>
        <w:t>акимата</w:t>
      </w:r>
      <w:proofErr w:type="spellEnd"/>
      <w:r w:rsidR="0025715D" w:rsidRPr="00593AD5">
        <w:rPr>
          <w:bCs/>
          <w:sz w:val="18"/>
          <w:szCs w:val="18"/>
        </w:rPr>
        <w:t xml:space="preserve"> СКО»</w:t>
      </w:r>
      <w:r w:rsidRPr="00593AD5">
        <w:rPr>
          <w:sz w:val="18"/>
          <w:szCs w:val="18"/>
        </w:rPr>
        <w:t xml:space="preserve"> ,расположенное по адресу 150800,РК. СКО,</w:t>
      </w:r>
      <w:r w:rsidR="00793AE2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 xml:space="preserve">район Магжана Жумабаева. </w:t>
      </w:r>
    </w:p>
    <w:p w:rsidR="00247E7B" w:rsidRPr="00593AD5" w:rsidRDefault="00247E7B" w:rsidP="00247E7B">
      <w:pPr>
        <w:rPr>
          <w:sz w:val="18"/>
          <w:szCs w:val="18"/>
        </w:rPr>
      </w:pPr>
      <w:r w:rsidRPr="00593AD5">
        <w:rPr>
          <w:sz w:val="18"/>
          <w:szCs w:val="18"/>
        </w:rPr>
        <w:t>г. Булаево.</w:t>
      </w:r>
      <w:r w:rsidR="00494AD5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ул.</w:t>
      </w:r>
      <w:r w:rsidR="002828F8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Мира 8.</w:t>
      </w:r>
    </w:p>
    <w:p w:rsidR="00483AD7" w:rsidRPr="001A1702" w:rsidRDefault="00483AD7" w:rsidP="00DD6224">
      <w:pPr>
        <w:pStyle w:val="a3"/>
        <w:spacing w:after="0" w:line="360" w:lineRule="auto"/>
        <w:ind w:firstLine="709"/>
        <w:outlineLvl w:val="0"/>
        <w:rPr>
          <w:sz w:val="16"/>
          <w:szCs w:val="16"/>
        </w:rPr>
      </w:pPr>
      <w:bookmarkStart w:id="0" w:name="_GoBack"/>
      <w:bookmarkEnd w:id="0"/>
      <w:r w:rsidRPr="001A1702">
        <w:rPr>
          <w:sz w:val="16"/>
          <w:szCs w:val="16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1A1702">
        <w:rPr>
          <w:sz w:val="16"/>
          <w:szCs w:val="16"/>
          <w:lang w:val="kk-KZ"/>
        </w:rPr>
        <w:t>:</w:t>
      </w:r>
    </w:p>
    <w:tbl>
      <w:tblPr>
        <w:tblStyle w:val="a4"/>
        <w:tblW w:w="11625" w:type="dxa"/>
        <w:tblInd w:w="-1452" w:type="dxa"/>
        <w:tblLayout w:type="fixed"/>
        <w:tblLook w:val="04A0"/>
      </w:tblPr>
      <w:tblGrid>
        <w:gridCol w:w="426"/>
        <w:gridCol w:w="1701"/>
        <w:gridCol w:w="6663"/>
        <w:gridCol w:w="425"/>
        <w:gridCol w:w="425"/>
        <w:gridCol w:w="992"/>
        <w:gridCol w:w="993"/>
      </w:tblGrid>
      <w:tr w:rsidR="00CF0EB0" w:rsidRPr="001A1702" w:rsidTr="00B74BD3">
        <w:tc>
          <w:tcPr>
            <w:tcW w:w="426" w:type="dxa"/>
          </w:tcPr>
          <w:p w:rsidR="00CF0EB0" w:rsidRPr="001A1702" w:rsidRDefault="00CF0EB0" w:rsidP="00483AD7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№ 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  <w:r w:rsidRPr="001A1702">
              <w:rPr>
                <w:sz w:val="16"/>
                <w:szCs w:val="16"/>
              </w:rPr>
              <w:t>/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364" w:type="dxa"/>
            <w:gridSpan w:val="2"/>
          </w:tcPr>
          <w:p w:rsidR="003145C9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Наименование</w:t>
            </w:r>
          </w:p>
          <w:p w:rsidR="00A770B6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 медицинской </w:t>
            </w:r>
          </w:p>
          <w:p w:rsidR="00CF0EB0" w:rsidRPr="001A1702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техники</w:t>
            </w:r>
          </w:p>
        </w:tc>
        <w:tc>
          <w:tcPr>
            <w:tcW w:w="425" w:type="dxa"/>
          </w:tcPr>
          <w:p w:rsidR="00CF0EB0" w:rsidRPr="001A1702" w:rsidRDefault="00CF0EB0" w:rsidP="008928B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425" w:type="dxa"/>
          </w:tcPr>
          <w:p w:rsidR="00CF0EB0" w:rsidRPr="001A1702" w:rsidRDefault="00CF0EB0" w:rsidP="007F7264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Кол-во</w:t>
            </w:r>
          </w:p>
        </w:tc>
        <w:tc>
          <w:tcPr>
            <w:tcW w:w="992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Цена</w:t>
            </w:r>
          </w:p>
        </w:tc>
        <w:tc>
          <w:tcPr>
            <w:tcW w:w="993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Сумма выделенная для закупа</w:t>
            </w:r>
          </w:p>
        </w:tc>
      </w:tr>
      <w:tr w:rsidR="00DB3C99" w:rsidRPr="001A1702" w:rsidTr="002E5043">
        <w:trPr>
          <w:trHeight w:val="7926"/>
        </w:trPr>
        <w:tc>
          <w:tcPr>
            <w:tcW w:w="426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  <w:lang w:val="en-US"/>
              </w:rPr>
            </w:pPr>
            <w:r w:rsidRPr="001A1702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701" w:type="dxa"/>
          </w:tcPr>
          <w:p w:rsidR="005A4349" w:rsidRPr="001A1702" w:rsidRDefault="005A4349" w:rsidP="005219BD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</w:rPr>
            </w:pPr>
            <w:r w:rsidRPr="001A1702">
              <w:rPr>
                <w:color w:val="000000"/>
                <w:sz w:val="16"/>
                <w:szCs w:val="16"/>
              </w:rPr>
              <w:t xml:space="preserve">Фетальный монитор с автоматическим анализом КТГ, определяющим состояние плода при </w:t>
            </w:r>
            <w:r w:rsidRPr="001A1702">
              <w:rPr>
                <w:bCs/>
                <w:sz w:val="16"/>
                <w:szCs w:val="16"/>
              </w:rPr>
              <w:t>одноплодной</w:t>
            </w:r>
            <w:r w:rsidRPr="001A1702">
              <w:rPr>
                <w:sz w:val="16"/>
                <w:szCs w:val="16"/>
              </w:rPr>
              <w:t xml:space="preserve"> </w:t>
            </w:r>
            <w:r w:rsidRPr="001A1702">
              <w:rPr>
                <w:bCs/>
                <w:sz w:val="16"/>
                <w:szCs w:val="16"/>
              </w:rPr>
              <w:t xml:space="preserve">и </w:t>
            </w:r>
            <w:proofErr w:type="spellStart"/>
            <w:r w:rsidRPr="001A1702">
              <w:rPr>
                <w:bCs/>
                <w:sz w:val="16"/>
                <w:szCs w:val="16"/>
              </w:rPr>
              <w:t>двуплодной</w:t>
            </w:r>
            <w:proofErr w:type="spellEnd"/>
            <w:r w:rsidRPr="001A1702">
              <w:rPr>
                <w:bCs/>
                <w:sz w:val="16"/>
                <w:szCs w:val="16"/>
              </w:rPr>
              <w:t xml:space="preserve"> беременности наличием ЖК-дисплея не менее 320*240, с тележкой</w:t>
            </w:r>
            <w:r w:rsidRPr="001A1702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663" w:type="dxa"/>
          </w:tcPr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Отображает сердечный ритм плода (FHR),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Активность матки (UC) и движения плода (FM)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Определяет состояние плода при одноплодной</w:t>
            </w:r>
            <w:r w:rsidRPr="001A1702">
              <w:rPr>
                <w:sz w:val="16"/>
                <w:szCs w:val="16"/>
              </w:rPr>
              <w:t xml:space="preserve"> </w:t>
            </w:r>
            <w:r w:rsidRPr="001A1702">
              <w:rPr>
                <w:bCs/>
                <w:sz w:val="16"/>
                <w:szCs w:val="16"/>
              </w:rPr>
              <w:t xml:space="preserve">и </w:t>
            </w:r>
            <w:proofErr w:type="spellStart"/>
            <w:r w:rsidRPr="001A1702">
              <w:rPr>
                <w:bCs/>
                <w:sz w:val="16"/>
                <w:szCs w:val="16"/>
              </w:rPr>
              <w:t>двуплодной</w:t>
            </w:r>
            <w:proofErr w:type="spellEnd"/>
            <w:r w:rsidRPr="001A1702">
              <w:rPr>
                <w:bCs/>
                <w:sz w:val="16"/>
                <w:szCs w:val="16"/>
              </w:rPr>
              <w:t xml:space="preserve"> беременности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Автоматическое обнаружение движения плода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320х240 цветной ЖК-дисплей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Функция тревоги при отклонении ЧСС плода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 xml:space="preserve">Режим высокой скорости печати сохраненных данных 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Печать на диаграммной бумаге формата A4 и В5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 xml:space="preserve"> Возможность использования бумаги для факса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Легкий экранный доступ дисплея с функцией прокрутки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Водонепроницаемые датчики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12- часовая память сохраненных данных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Высокая точность с частотой 1 МГц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 xml:space="preserve">Обновление программного обеспечения 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Автоматический анализ CTG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5A4349" w:rsidRPr="001A1702" w:rsidRDefault="005A4349" w:rsidP="00BD34B4">
            <w:pPr>
              <w:numPr>
                <w:ilvl w:val="0"/>
                <w:numId w:val="16"/>
              </w:numPr>
              <w:tabs>
                <w:tab w:val="num" w:pos="567"/>
              </w:tabs>
              <w:ind w:left="1208" w:hanging="1208"/>
              <w:contextualSpacing/>
              <w:jc w:val="both"/>
              <w:rPr>
                <w:sz w:val="16"/>
                <w:szCs w:val="16"/>
              </w:rPr>
            </w:pPr>
            <w:r w:rsidRPr="001A1702">
              <w:rPr>
                <w:bCs/>
                <w:sz w:val="16"/>
                <w:szCs w:val="16"/>
              </w:rPr>
              <w:t>Система удаленного мониторинга на 8 пациентов (опция) Встроенный 2-часовой аккумулятор (опция)</w:t>
            </w:r>
            <w:r w:rsidRPr="001A1702">
              <w:rPr>
                <w:sz w:val="16"/>
                <w:szCs w:val="16"/>
              </w:rPr>
              <w:t xml:space="preserve"> </w:t>
            </w:r>
          </w:p>
          <w:p w:rsidR="005A4349" w:rsidRPr="001A1702" w:rsidRDefault="005A4349" w:rsidP="00BD34B4">
            <w:pPr>
              <w:rPr>
                <w:sz w:val="16"/>
                <w:szCs w:val="16"/>
              </w:rPr>
            </w:pPr>
          </w:p>
          <w:tbl>
            <w:tblPr>
              <w:tblW w:w="4891" w:type="pct"/>
              <w:tblInd w:w="108" w:type="dxa"/>
              <w:tblBorders>
                <w:insideH w:val="single" w:sz="12" w:space="0" w:color="5B9BD5"/>
              </w:tblBorders>
              <w:tblLayout w:type="fixed"/>
              <w:tblLook w:val="04A0"/>
            </w:tblPr>
            <w:tblGrid>
              <w:gridCol w:w="548"/>
              <w:gridCol w:w="1983"/>
              <w:gridCol w:w="3775"/>
            </w:tblGrid>
            <w:tr w:rsidR="005A4349" w:rsidRPr="005952C7" w:rsidTr="007F7264">
              <w:tc>
                <w:tcPr>
                  <w:tcW w:w="598" w:type="dxa"/>
                  <w:tcBorders>
                    <w:top w:val="nil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261" w:type="dxa"/>
                  <w:tcBorders>
                    <w:top w:val="nil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Габариты</w:t>
                  </w:r>
                </w:p>
              </w:tc>
              <w:tc>
                <w:tcPr>
                  <w:tcW w:w="4339" w:type="dxa"/>
                  <w:tcBorders>
                    <w:top w:val="nil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Не менее 296 </w:t>
                  </w:r>
                  <w:proofErr w:type="spellStart"/>
                  <w:r w:rsidRPr="005952C7">
                    <w:rPr>
                      <w:sz w:val="16"/>
                      <w:szCs w:val="16"/>
                    </w:rPr>
                    <w:t>х</w:t>
                  </w:r>
                  <w:proofErr w:type="spellEnd"/>
                  <w:r w:rsidRPr="005952C7">
                    <w:rPr>
                      <w:sz w:val="16"/>
                      <w:szCs w:val="16"/>
                    </w:rPr>
                    <w:t xml:space="preserve"> 305,5 </w:t>
                  </w:r>
                  <w:proofErr w:type="spellStart"/>
                  <w:r w:rsidRPr="005952C7">
                    <w:rPr>
                      <w:sz w:val="16"/>
                      <w:szCs w:val="16"/>
                    </w:rPr>
                    <w:t>х</w:t>
                  </w:r>
                  <w:proofErr w:type="spellEnd"/>
                  <w:r w:rsidRPr="005952C7">
                    <w:rPr>
                      <w:sz w:val="16"/>
                      <w:szCs w:val="16"/>
                    </w:rPr>
                    <w:t xml:space="preserve"> 97,5 мм, не более. 3,2 кг (без аккумулятора)</w:t>
                  </w:r>
                </w:p>
              </w:tc>
            </w:tr>
            <w:tr w:rsidR="005A4349" w:rsidRPr="005952C7" w:rsidTr="007F7264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Дисплей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4,7'' ЖК-дисплей не менее(320х240)</w:t>
                  </w:r>
                </w:p>
              </w:tc>
            </w:tr>
            <w:tr w:rsidR="005A4349" w:rsidRPr="005952C7" w:rsidTr="007F7264">
              <w:tc>
                <w:tcPr>
                  <w:tcW w:w="598" w:type="dxa"/>
                  <w:vMerge w:val="restart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3.</w:t>
                  </w:r>
                </w:p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2261" w:type="dxa"/>
                  <w:vMerge w:val="restart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Записывающее устройство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Метод: Термальная матричная печать</w:t>
                  </w:r>
                </w:p>
              </w:tc>
            </w:tr>
            <w:tr w:rsidR="005A4349" w:rsidRPr="005952C7" w:rsidTr="007F7264">
              <w:tc>
                <w:tcPr>
                  <w:tcW w:w="1004" w:type="dxa"/>
                  <w:vMerge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99" w:type="dxa"/>
                  <w:vMerge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Разрешение: 8 (вертикально)/10 (горизонтально) </w:t>
                  </w:r>
                  <w:proofErr w:type="spellStart"/>
                  <w:r w:rsidRPr="005952C7">
                    <w:rPr>
                      <w:sz w:val="16"/>
                      <w:szCs w:val="16"/>
                    </w:rPr>
                    <w:t>точ</w:t>
                  </w:r>
                  <w:proofErr w:type="spellEnd"/>
                  <w:r w:rsidRPr="005952C7">
                    <w:rPr>
                      <w:sz w:val="16"/>
                      <w:szCs w:val="16"/>
                    </w:rPr>
                    <w:t>/мм/</w:t>
                  </w:r>
                </w:p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Скорости печати: 1, 2, 3 см/мин </w:t>
                  </w:r>
                </w:p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Функция подачи бумаги</w:t>
                  </w:r>
                </w:p>
              </w:tc>
            </w:tr>
            <w:tr w:rsidR="005A4349" w:rsidRPr="005952C7" w:rsidTr="007F7264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Электропитание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Входящее: 100 - 240 В, 50-60 Гц, 1.2.А</w:t>
                  </w:r>
                </w:p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Исходящее: 18 В, 2,5 А</w:t>
                  </w:r>
                </w:p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Защита при сбое питания</w:t>
                  </w:r>
                </w:p>
              </w:tc>
            </w:tr>
            <w:tr w:rsidR="005A4349" w:rsidRPr="005952C7" w:rsidTr="007F7264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Аккумулятор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 (12 В, 2600мА)</w:t>
                  </w:r>
                </w:p>
              </w:tc>
            </w:tr>
            <w:tr w:rsidR="005A4349" w:rsidRPr="005952C7" w:rsidTr="007F7264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Внешняя связь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загрузка программы,</w:t>
                  </w:r>
                </w:p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центральная система связи (дополнительно)</w:t>
                  </w:r>
                </w:p>
              </w:tc>
            </w:tr>
            <w:tr w:rsidR="005A4349" w:rsidRPr="005952C7" w:rsidTr="007F7264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Температура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Рабочая температура: 10°- 40°С.</w:t>
                  </w:r>
                </w:p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Температура хранения: -10-60°С.</w:t>
                  </w:r>
                </w:p>
              </w:tc>
            </w:tr>
            <w:tr w:rsidR="005A4349" w:rsidRPr="005952C7" w:rsidTr="007F7264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ЧСС плода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Входящий сигнал: ультразвуковой </w:t>
                  </w:r>
                  <w:proofErr w:type="spellStart"/>
                  <w:r w:rsidRPr="005952C7">
                    <w:rPr>
                      <w:sz w:val="16"/>
                      <w:szCs w:val="16"/>
                    </w:rPr>
                    <w:t>допплер</w:t>
                  </w:r>
                  <w:proofErr w:type="spellEnd"/>
                </w:p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Ультразвуковая частота: 1МГц </w:t>
                  </w:r>
                </w:p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Ультразвуковая мощность: &lt;10мВт/см2</w:t>
                  </w:r>
                </w:p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Способ детектирования: автокорреляция</w:t>
                  </w:r>
                </w:p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Диапазон ЧСС плода: 50-210 уд/мин</w:t>
                  </w:r>
                </w:p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Точность ЧСС плода: 120-160 уд/мин: ±2 уд/мин</w:t>
                  </w:r>
                </w:p>
              </w:tc>
            </w:tr>
            <w:tr w:rsidR="005A4349" w:rsidRPr="005952C7" w:rsidTr="007F7264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Маточное сокращение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Источник входящего потока: </w:t>
                  </w:r>
                  <w:proofErr w:type="spellStart"/>
                  <w:r w:rsidRPr="005952C7">
                    <w:rPr>
                      <w:sz w:val="16"/>
                      <w:szCs w:val="16"/>
                    </w:rPr>
                    <w:t>экстеранальный</w:t>
                  </w:r>
                  <w:proofErr w:type="spellEnd"/>
                  <w:r w:rsidRPr="005952C7">
                    <w:rPr>
                      <w:sz w:val="16"/>
                      <w:szCs w:val="16"/>
                    </w:rPr>
                    <w:t xml:space="preserve"> датчик с </w:t>
                  </w:r>
                  <w:proofErr w:type="spellStart"/>
                  <w:r w:rsidRPr="005952C7">
                    <w:rPr>
                      <w:sz w:val="16"/>
                      <w:szCs w:val="16"/>
                    </w:rPr>
                    <w:t>тензорезистором</w:t>
                  </w:r>
                  <w:proofErr w:type="spellEnd"/>
                  <w:r w:rsidRPr="005952C7">
                    <w:rPr>
                      <w:sz w:val="16"/>
                      <w:szCs w:val="16"/>
                    </w:rPr>
                    <w:t xml:space="preserve"> Нулевой сигнал: включение в одно касание</w:t>
                  </w:r>
                </w:p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Диапазон измерения: 0-99 </w:t>
                  </w:r>
                  <w:proofErr w:type="spellStart"/>
                  <w:r w:rsidRPr="005952C7">
                    <w:rPr>
                      <w:sz w:val="16"/>
                      <w:szCs w:val="16"/>
                    </w:rPr>
                    <w:t>ед</w:t>
                  </w:r>
                  <w:proofErr w:type="spellEnd"/>
                </w:p>
              </w:tc>
            </w:tr>
            <w:tr w:rsidR="005A4349" w:rsidRPr="005952C7" w:rsidTr="007F7264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Измерение движения плода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Измерительный источник: ультразвуковой импульсный .Метод записи: всплески активности на линии канала UC показывают относительную интенсивность и длительность/движения эмбриона</w:t>
                  </w:r>
                </w:p>
              </w:tc>
            </w:tr>
            <w:tr w:rsidR="005A4349" w:rsidRPr="005952C7" w:rsidTr="007F7264">
              <w:tc>
                <w:tcPr>
                  <w:tcW w:w="598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2261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Память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12 часов</w:t>
                  </w:r>
                </w:p>
              </w:tc>
            </w:tr>
            <w:tr w:rsidR="005A4349" w:rsidRPr="005952C7" w:rsidTr="007F7264">
              <w:tc>
                <w:tcPr>
                  <w:tcW w:w="598" w:type="dxa"/>
                  <w:vMerge w:val="restart"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lastRenderedPageBreak/>
                    <w:t>13.</w:t>
                  </w:r>
                </w:p>
              </w:tc>
              <w:tc>
                <w:tcPr>
                  <w:tcW w:w="2261" w:type="dxa"/>
                  <w:vMerge w:val="restart"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Автоматический анализ </w:t>
                  </w: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Среднее значение базы ЧСС плода</w:t>
                  </w:r>
                </w:p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Число маточных сокращений</w:t>
                  </w:r>
                </w:p>
                <w:p w:rsidR="005A4349" w:rsidRPr="005952C7" w:rsidRDefault="005A4349" w:rsidP="007F7264">
                  <w:pPr>
                    <w:rPr>
                      <w:sz w:val="16"/>
                      <w:szCs w:val="16"/>
                      <w:lang w:val="en-US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Число </w:t>
                  </w:r>
                  <w:proofErr w:type="spellStart"/>
                  <w:r w:rsidRPr="005952C7">
                    <w:rPr>
                      <w:sz w:val="16"/>
                      <w:szCs w:val="16"/>
                    </w:rPr>
                    <w:t>акселераций</w:t>
                  </w:r>
                  <w:proofErr w:type="spellEnd"/>
                </w:p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Число </w:t>
                  </w:r>
                  <w:proofErr w:type="spellStart"/>
                  <w:r w:rsidRPr="005952C7">
                    <w:rPr>
                      <w:sz w:val="16"/>
                      <w:szCs w:val="16"/>
                    </w:rPr>
                    <w:t>децелераций</w:t>
                  </w:r>
                  <w:proofErr w:type="spellEnd"/>
                </w:p>
              </w:tc>
            </w:tr>
            <w:tr w:rsidR="005A4349" w:rsidRPr="005952C7" w:rsidTr="007F7264">
              <w:tc>
                <w:tcPr>
                  <w:tcW w:w="1004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99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- брадикардия на высоте сокращения пуповины у плода</w:t>
                  </w:r>
                </w:p>
              </w:tc>
            </w:tr>
            <w:tr w:rsidR="005A4349" w:rsidRPr="005952C7" w:rsidTr="007F7264">
              <w:tc>
                <w:tcPr>
                  <w:tcW w:w="1004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99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- брадикардия в начале сокращения пуповины у плода</w:t>
                  </w:r>
                </w:p>
              </w:tc>
            </w:tr>
            <w:tr w:rsidR="005A4349" w:rsidRPr="005952C7" w:rsidTr="007F7264">
              <w:tc>
                <w:tcPr>
                  <w:tcW w:w="1004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99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single" w:sz="12" w:space="0" w:color="5B9BD5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- брадикардия при сокращении пуповины у плода</w:t>
                  </w:r>
                </w:p>
              </w:tc>
            </w:tr>
            <w:tr w:rsidR="005A4349" w:rsidRPr="005952C7" w:rsidTr="007F7264">
              <w:trPr>
                <w:trHeight w:val="775"/>
              </w:trPr>
              <w:tc>
                <w:tcPr>
                  <w:tcW w:w="1004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799" w:type="dxa"/>
                  <w:vMerge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39" w:type="dxa"/>
                  <w:tcBorders>
                    <w:top w:val="single" w:sz="12" w:space="0" w:color="5B9BD5"/>
                    <w:left w:val="nil"/>
                    <w:bottom w:val="nil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Тахикардия (умеренная, сильная)</w:t>
                  </w:r>
                </w:p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Брадикардия (умеренная, сильная)</w:t>
                  </w:r>
                </w:p>
                <w:p w:rsidR="005A4349" w:rsidRPr="005952C7" w:rsidRDefault="005A4349" w:rsidP="007F7264">
                  <w:pPr>
                    <w:spacing w:line="256" w:lineRule="auto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Результаты анализа CTG распечатываются каждые 10 мин (среднесрочный анализ)</w:t>
                  </w:r>
                </w:p>
              </w:tc>
            </w:tr>
          </w:tbl>
          <w:p w:rsidR="005A4349" w:rsidRPr="005952C7" w:rsidRDefault="005A4349" w:rsidP="00BD34B4">
            <w:pPr>
              <w:rPr>
                <w:rStyle w:val="a9"/>
                <w:b/>
                <w:i w:val="0"/>
                <w:sz w:val="16"/>
                <w:szCs w:val="16"/>
              </w:rPr>
            </w:pPr>
            <w:r w:rsidRPr="005952C7">
              <w:rPr>
                <w:rStyle w:val="a9"/>
                <w:b/>
                <w:sz w:val="16"/>
                <w:szCs w:val="16"/>
              </w:rPr>
              <w:t>Тележка</w:t>
            </w:r>
          </w:p>
          <w:tbl>
            <w:tblPr>
              <w:tblStyle w:val="a4"/>
              <w:tblW w:w="9639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4F81BD" w:themeColor="accent1"/>
                <w:insideV w:val="none" w:sz="0" w:space="0" w:color="auto"/>
              </w:tblBorders>
              <w:tblLayout w:type="fixed"/>
              <w:tblLook w:val="04A0"/>
            </w:tblPr>
            <w:tblGrid>
              <w:gridCol w:w="1059"/>
              <w:gridCol w:w="8580"/>
            </w:tblGrid>
            <w:tr w:rsidR="005A4349" w:rsidRPr="005952C7" w:rsidTr="00654CB7">
              <w:tc>
                <w:tcPr>
                  <w:tcW w:w="1059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Описание</w:t>
                  </w:r>
                </w:p>
              </w:tc>
              <w:tc>
                <w:tcPr>
                  <w:tcW w:w="8580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Тележка предназначена для фетальных мониторов</w:t>
                  </w:r>
                </w:p>
              </w:tc>
            </w:tr>
            <w:tr w:rsidR="005A4349" w:rsidRPr="005952C7" w:rsidTr="00654CB7">
              <w:tc>
                <w:tcPr>
                  <w:tcW w:w="1059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Габариты</w:t>
                  </w:r>
                </w:p>
              </w:tc>
              <w:tc>
                <w:tcPr>
                  <w:tcW w:w="8580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Высота не более 1200 мм</w:t>
                  </w:r>
                </w:p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Подставка (верхняя часть)не более 300 </w:t>
                  </w:r>
                  <w:proofErr w:type="spellStart"/>
                  <w:r w:rsidRPr="005952C7">
                    <w:rPr>
                      <w:sz w:val="16"/>
                      <w:szCs w:val="16"/>
                    </w:rPr>
                    <w:t>х</w:t>
                  </w:r>
                  <w:proofErr w:type="spellEnd"/>
                  <w:r w:rsidRPr="005952C7">
                    <w:rPr>
                      <w:sz w:val="16"/>
                      <w:szCs w:val="16"/>
                    </w:rPr>
                    <w:t xml:space="preserve"> 290 мм</w:t>
                  </w:r>
                </w:p>
              </w:tc>
            </w:tr>
            <w:tr w:rsidR="005A4349" w:rsidRPr="005952C7" w:rsidTr="00654CB7">
              <w:tc>
                <w:tcPr>
                  <w:tcW w:w="1059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Вес</w:t>
                  </w:r>
                </w:p>
              </w:tc>
              <w:tc>
                <w:tcPr>
                  <w:tcW w:w="8580" w:type="dxa"/>
                  <w:tcBorders>
                    <w:top w:val="single" w:sz="12" w:space="0" w:color="4F81BD" w:themeColor="accent1"/>
                    <w:left w:val="nil"/>
                    <w:bottom w:val="single" w:sz="12" w:space="0" w:color="4F81BD" w:themeColor="accent1"/>
                    <w:right w:val="nil"/>
                  </w:tcBorders>
                  <w:hideMark/>
                </w:tcPr>
                <w:p w:rsidR="005A4349" w:rsidRPr="005952C7" w:rsidRDefault="005A4349" w:rsidP="007F7264">
                  <w:pPr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Не более 12 кг</w:t>
                  </w:r>
                </w:p>
              </w:tc>
            </w:tr>
          </w:tbl>
          <w:p w:rsidR="005A4349" w:rsidRPr="005952C7" w:rsidRDefault="005A4349" w:rsidP="00BD34B4">
            <w:pPr>
              <w:rPr>
                <w:b/>
                <w:sz w:val="16"/>
                <w:szCs w:val="16"/>
              </w:rPr>
            </w:pPr>
          </w:p>
          <w:p w:rsidR="005A4349" w:rsidRPr="005952C7" w:rsidRDefault="005A4349" w:rsidP="00BD34B4">
            <w:pPr>
              <w:rPr>
                <w:b/>
                <w:bCs/>
                <w:i/>
                <w:sz w:val="16"/>
                <w:szCs w:val="16"/>
              </w:rPr>
            </w:pPr>
            <w:r w:rsidRPr="005952C7">
              <w:rPr>
                <w:b/>
                <w:sz w:val="16"/>
                <w:szCs w:val="16"/>
              </w:rPr>
              <w:t>Стандартный комплект поставки</w:t>
            </w:r>
            <w:r w:rsidRPr="005952C7">
              <w:rPr>
                <w:b/>
                <w:bCs/>
                <w:i/>
                <w:sz w:val="16"/>
                <w:szCs w:val="16"/>
              </w:rPr>
              <w:t>:</w:t>
            </w:r>
          </w:p>
          <w:p w:rsidR="005A4349" w:rsidRPr="005952C7" w:rsidRDefault="005A4349" w:rsidP="00BD34B4">
            <w:pPr>
              <w:rPr>
                <w:b/>
                <w:bCs/>
                <w:i/>
                <w:sz w:val="16"/>
                <w:szCs w:val="16"/>
              </w:rPr>
            </w:pPr>
          </w:p>
          <w:tbl>
            <w:tblPr>
              <w:tblW w:w="9766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4A0"/>
            </w:tblPr>
            <w:tblGrid>
              <w:gridCol w:w="411"/>
              <w:gridCol w:w="1985"/>
              <w:gridCol w:w="7370"/>
            </w:tblGrid>
            <w:tr w:rsidR="005A4349" w:rsidRPr="005952C7" w:rsidTr="001839A8">
              <w:trPr>
                <w:cantSplit/>
              </w:trPr>
              <w:tc>
                <w:tcPr>
                  <w:tcW w:w="41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widowControl w:val="0"/>
                    <w:spacing w:before="20" w:line="256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52C7">
                    <w:rPr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widowControl w:val="0"/>
                    <w:spacing w:line="256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52C7">
                    <w:rPr>
                      <w:b/>
                      <w:sz w:val="16"/>
                      <w:szCs w:val="16"/>
                    </w:rPr>
                    <w:t>Описание</w:t>
                  </w:r>
                </w:p>
              </w:tc>
              <w:tc>
                <w:tcPr>
                  <w:tcW w:w="7370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vAlign w:val="center"/>
                  <w:hideMark/>
                </w:tcPr>
                <w:p w:rsidR="005A4349" w:rsidRPr="005952C7" w:rsidRDefault="005A4349" w:rsidP="007F7264">
                  <w:pPr>
                    <w:widowControl w:val="0"/>
                    <w:spacing w:line="256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52C7">
                    <w:rPr>
                      <w:b/>
                      <w:sz w:val="16"/>
                      <w:szCs w:val="16"/>
                    </w:rPr>
                    <w:t>Кол-во</w:t>
                  </w:r>
                </w:p>
              </w:tc>
            </w:tr>
            <w:tr w:rsidR="005A4349" w:rsidRPr="005952C7" w:rsidTr="001839A8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Фетальный монитор 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5A4349" w:rsidRPr="005952C7" w:rsidTr="001839A8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Ультразвуковой датчик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2</w:t>
                  </w:r>
                </w:p>
              </w:tc>
            </w:tr>
            <w:tr w:rsidR="005A4349" w:rsidRPr="005952C7" w:rsidTr="001839A8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 xml:space="preserve">Датчик маточных сокращений 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5A4349" w:rsidRPr="005952C7" w:rsidTr="001839A8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Отметчик режимов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5A4349" w:rsidRPr="005952C7" w:rsidTr="001839A8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Бумага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2</w:t>
                  </w:r>
                </w:p>
              </w:tc>
            </w:tr>
            <w:tr w:rsidR="005A4349" w:rsidRPr="005952C7" w:rsidTr="001839A8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Адаптер и кабель питания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5A4349" w:rsidRPr="005952C7" w:rsidTr="001839A8">
              <w:trPr>
                <w:cantSplit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Гель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5A4349" w:rsidRPr="005952C7" w:rsidTr="001839A8">
              <w:trPr>
                <w:cantSplit/>
                <w:trHeight w:val="311"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Пояса для датчиков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3</w:t>
                  </w:r>
                </w:p>
              </w:tc>
            </w:tr>
            <w:tr w:rsidR="005A4349" w:rsidRPr="005952C7" w:rsidTr="001839A8">
              <w:trPr>
                <w:cantSplit/>
                <w:trHeight w:val="311"/>
              </w:trPr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A4349" w:rsidRPr="005952C7" w:rsidRDefault="005A4349" w:rsidP="007F7264">
                  <w:pPr>
                    <w:widowControl w:val="0"/>
                    <w:spacing w:before="20" w:line="256" w:lineRule="auto"/>
                    <w:ind w:left="102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Тележка</w:t>
                  </w:r>
                </w:p>
              </w:tc>
              <w:tc>
                <w:tcPr>
                  <w:tcW w:w="737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4349" w:rsidRPr="005952C7" w:rsidRDefault="005A4349" w:rsidP="007F7264">
                  <w:pPr>
                    <w:spacing w:line="256" w:lineRule="auto"/>
                    <w:jc w:val="center"/>
                    <w:rPr>
                      <w:sz w:val="16"/>
                      <w:szCs w:val="16"/>
                    </w:rPr>
                  </w:pPr>
                  <w:r w:rsidRPr="005952C7">
                    <w:rPr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5A4349" w:rsidRPr="001A1702" w:rsidRDefault="005A4349" w:rsidP="00BD34B4">
            <w:pPr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Установка оборудования и обучение персонала на рабочем месте включены в общую стоимость. </w:t>
            </w:r>
            <w:proofErr w:type="spellStart"/>
            <w:r w:rsidRPr="001A1702">
              <w:rPr>
                <w:sz w:val="16"/>
                <w:szCs w:val="16"/>
              </w:rPr>
              <w:t>Постгарантийное</w:t>
            </w:r>
            <w:proofErr w:type="spellEnd"/>
            <w:r w:rsidRPr="001A1702">
              <w:rPr>
                <w:sz w:val="16"/>
                <w:szCs w:val="16"/>
              </w:rPr>
              <w:t xml:space="preserve"> техобслуживание – 1 раз в 6 месяцев.</w:t>
            </w:r>
          </w:p>
          <w:p w:rsidR="005A4349" w:rsidRPr="001A1702" w:rsidRDefault="005A4349" w:rsidP="00BD34B4">
            <w:pPr>
              <w:shd w:val="clear" w:color="auto" w:fill="FFFFFF"/>
              <w:rPr>
                <w:sz w:val="16"/>
                <w:szCs w:val="16"/>
                <w:shd w:val="clear" w:color="auto" w:fill="FFFFFF"/>
              </w:rPr>
            </w:pPr>
            <w:r w:rsidRPr="001A1702">
              <w:rPr>
                <w:sz w:val="16"/>
                <w:szCs w:val="16"/>
              </w:rPr>
              <w:t xml:space="preserve">Гарантия – 37 месяцев с даты ввода в эксплуатацию. </w:t>
            </w:r>
          </w:p>
          <w:p w:rsidR="005A4349" w:rsidRPr="001A1702" w:rsidRDefault="005A4349" w:rsidP="00BD34B4">
            <w:pPr>
              <w:shd w:val="clear" w:color="auto" w:fill="FFFFFF"/>
              <w:rPr>
                <w:sz w:val="16"/>
                <w:szCs w:val="16"/>
                <w:shd w:val="clear" w:color="auto" w:fill="FFFFFF"/>
              </w:rPr>
            </w:pPr>
            <w:r w:rsidRPr="001A1702">
              <w:rPr>
                <w:sz w:val="16"/>
                <w:szCs w:val="16"/>
                <w:shd w:val="clear" w:color="auto" w:fill="FFFFFF"/>
              </w:rPr>
              <w:t>Зарегистрирован и разрешен в Республике Казахстан.</w:t>
            </w:r>
          </w:p>
          <w:p w:rsidR="005A4349" w:rsidRPr="001A1702" w:rsidRDefault="005A4349" w:rsidP="004E458D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Поставка оборудования не позднее 15 дней с момента подписания договора.</w:t>
            </w:r>
          </w:p>
        </w:tc>
        <w:tc>
          <w:tcPr>
            <w:tcW w:w="425" w:type="dxa"/>
          </w:tcPr>
          <w:p w:rsidR="005A4349" w:rsidRPr="001A1702" w:rsidRDefault="005A4349" w:rsidP="00BC335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425" w:type="dxa"/>
          </w:tcPr>
          <w:p w:rsidR="005A4349" w:rsidRPr="001A1702" w:rsidRDefault="005A4349" w:rsidP="007F7264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5A4349" w:rsidRPr="001A1702" w:rsidRDefault="005A4349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1 190 000,00</w:t>
            </w:r>
          </w:p>
        </w:tc>
        <w:tc>
          <w:tcPr>
            <w:tcW w:w="993" w:type="dxa"/>
          </w:tcPr>
          <w:p w:rsidR="005A4349" w:rsidRPr="001A1702" w:rsidRDefault="005A4349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1 190 000,00</w:t>
            </w:r>
          </w:p>
        </w:tc>
      </w:tr>
      <w:tr w:rsidR="00DB3C99" w:rsidRPr="001A1702" w:rsidTr="001839A8">
        <w:tc>
          <w:tcPr>
            <w:tcW w:w="426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A4349" w:rsidRPr="001A1702" w:rsidRDefault="005A4349" w:rsidP="002528DF">
            <w:pPr>
              <w:jc w:val="both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Итого</w:t>
            </w:r>
          </w:p>
        </w:tc>
        <w:tc>
          <w:tcPr>
            <w:tcW w:w="6663" w:type="dxa"/>
          </w:tcPr>
          <w:p w:rsidR="005A4349" w:rsidRPr="001A1702" w:rsidRDefault="005A4349" w:rsidP="00192EAA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5A4349" w:rsidRPr="001A1702" w:rsidRDefault="00BE1C29" w:rsidP="00483AD7">
            <w:pPr>
              <w:jc w:val="center"/>
              <w:rPr>
                <w:sz w:val="16"/>
                <w:szCs w:val="16"/>
                <w:highlight w:val="yellow"/>
              </w:rPr>
            </w:pPr>
            <w:r w:rsidRPr="00BE1C29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5A4349" w:rsidRPr="001A1702" w:rsidRDefault="005A4349" w:rsidP="00483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</w:tcPr>
          <w:p w:rsidR="005A4349" w:rsidRPr="001A1702" w:rsidRDefault="00082086" w:rsidP="00483AD7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1 190 000,00тнг</w:t>
            </w:r>
          </w:p>
        </w:tc>
      </w:tr>
    </w:tbl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0A7E74" w:rsidRPr="003615FF" w:rsidRDefault="000A7E74" w:rsidP="000A7E74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17115A">
        <w:rPr>
          <w:sz w:val="16"/>
          <w:szCs w:val="16"/>
        </w:rPr>
        <w:t>11</w:t>
      </w:r>
      <w:r w:rsidRPr="003615FF">
        <w:rPr>
          <w:sz w:val="16"/>
          <w:szCs w:val="16"/>
        </w:rPr>
        <w:t xml:space="preserve"> ч. 00 мин </w:t>
      </w:r>
      <w:r w:rsidR="0017115A">
        <w:rPr>
          <w:sz w:val="16"/>
          <w:szCs w:val="16"/>
        </w:rPr>
        <w:t>14</w:t>
      </w:r>
      <w:r w:rsidRPr="003615FF">
        <w:rPr>
          <w:sz w:val="16"/>
          <w:szCs w:val="16"/>
        </w:rPr>
        <w:t>.</w:t>
      </w:r>
      <w:r w:rsidR="0017115A">
        <w:rPr>
          <w:sz w:val="16"/>
          <w:szCs w:val="16"/>
        </w:rPr>
        <w:t>02</w:t>
      </w:r>
      <w:r w:rsidRPr="003615FF">
        <w:rPr>
          <w:sz w:val="16"/>
          <w:szCs w:val="16"/>
        </w:rPr>
        <w:t>.201</w:t>
      </w:r>
      <w:r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0A7E74" w:rsidRPr="003615FF" w:rsidRDefault="000A7E74" w:rsidP="000A7E74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17115A">
        <w:rPr>
          <w:sz w:val="16"/>
          <w:szCs w:val="16"/>
        </w:rPr>
        <w:t>11</w:t>
      </w:r>
      <w:r w:rsidRPr="003615FF">
        <w:rPr>
          <w:sz w:val="16"/>
          <w:szCs w:val="16"/>
        </w:rPr>
        <w:t xml:space="preserve"> ч. 00 мин </w:t>
      </w:r>
      <w:r w:rsidR="0017115A">
        <w:rPr>
          <w:sz w:val="16"/>
          <w:szCs w:val="16"/>
        </w:rPr>
        <w:t>21</w:t>
      </w:r>
      <w:r w:rsidRPr="003615FF">
        <w:rPr>
          <w:sz w:val="16"/>
          <w:szCs w:val="16"/>
        </w:rPr>
        <w:t>.</w:t>
      </w:r>
      <w:r w:rsidR="0017115A">
        <w:rPr>
          <w:sz w:val="16"/>
          <w:szCs w:val="16"/>
        </w:rPr>
        <w:t>02</w:t>
      </w:r>
      <w:r w:rsidRPr="003615FF">
        <w:rPr>
          <w:sz w:val="16"/>
          <w:szCs w:val="16"/>
        </w:rPr>
        <w:t>.201</w:t>
      </w:r>
      <w:r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0A7E74" w:rsidRPr="003615FF" w:rsidRDefault="000A7E74" w:rsidP="000A7E74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17115A">
        <w:rPr>
          <w:sz w:val="16"/>
          <w:szCs w:val="16"/>
        </w:rPr>
        <w:t>11</w:t>
      </w:r>
      <w:r w:rsidRPr="003615FF">
        <w:rPr>
          <w:sz w:val="16"/>
          <w:szCs w:val="16"/>
        </w:rPr>
        <w:t xml:space="preserve"> ч. </w:t>
      </w:r>
      <w:r>
        <w:rPr>
          <w:sz w:val="16"/>
          <w:szCs w:val="16"/>
        </w:rPr>
        <w:t>10</w:t>
      </w:r>
      <w:r w:rsidRPr="003615FF">
        <w:rPr>
          <w:sz w:val="16"/>
          <w:szCs w:val="16"/>
        </w:rPr>
        <w:t xml:space="preserve"> мин. </w:t>
      </w:r>
      <w:r w:rsidR="0017115A">
        <w:rPr>
          <w:sz w:val="16"/>
          <w:szCs w:val="16"/>
        </w:rPr>
        <w:t>21</w:t>
      </w:r>
      <w:r w:rsidRPr="003615FF">
        <w:rPr>
          <w:sz w:val="16"/>
          <w:szCs w:val="16"/>
        </w:rPr>
        <w:t>.</w:t>
      </w:r>
      <w:r w:rsidR="0017115A">
        <w:rPr>
          <w:sz w:val="16"/>
          <w:szCs w:val="16"/>
        </w:rPr>
        <w:t>02</w:t>
      </w:r>
      <w:r w:rsidRPr="003615FF">
        <w:rPr>
          <w:sz w:val="16"/>
          <w:szCs w:val="16"/>
        </w:rPr>
        <w:t>.201</w:t>
      </w:r>
      <w:r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0A7E74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A7E74" w:rsidRPr="00DE0474" w:rsidRDefault="000A7E74" w:rsidP="000A7E74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>
        <w:rPr>
          <w:b/>
          <w:sz w:val="16"/>
          <w:szCs w:val="16"/>
          <w:u w:val="single"/>
        </w:rPr>
        <w:t>15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0A7E74" w:rsidRPr="00B01F31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0A7E74" w:rsidRPr="00B01F31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A7E74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0A7E74" w:rsidRPr="00B01F31" w:rsidRDefault="000A7E74" w:rsidP="000A7E74">
      <w:pPr>
        <w:ind w:firstLine="708"/>
        <w:rPr>
          <w:sz w:val="16"/>
          <w:szCs w:val="16"/>
        </w:rPr>
      </w:pPr>
      <w:r w:rsidRPr="00F163E2">
        <w:rPr>
          <w:b/>
          <w:sz w:val="16"/>
          <w:szCs w:val="16"/>
        </w:rPr>
        <w:t xml:space="preserve">8-705-500-28-16 </w:t>
      </w:r>
      <w:r>
        <w:rPr>
          <w:sz w:val="16"/>
          <w:szCs w:val="16"/>
        </w:rPr>
        <w:t>Ольга</w:t>
      </w:r>
    </w:p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483AD7" w:rsidRPr="00530BDF" w:rsidRDefault="00483AD7" w:rsidP="000A7E74">
      <w:pPr>
        <w:pStyle w:val="a3"/>
        <w:shd w:val="clear" w:color="auto" w:fill="FFFFFF"/>
        <w:spacing w:after="0" w:line="360" w:lineRule="auto"/>
        <w:ind w:firstLine="709"/>
        <w:rPr>
          <w:sz w:val="28"/>
          <w:szCs w:val="28"/>
        </w:rPr>
      </w:pPr>
    </w:p>
    <w:sectPr w:rsidR="00483AD7" w:rsidRPr="00530BDF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2EE"/>
    <w:multiLevelType w:val="multilevel"/>
    <w:tmpl w:val="EDE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6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132006"/>
    <w:multiLevelType w:val="multilevel"/>
    <w:tmpl w:val="67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6812FF"/>
    <w:multiLevelType w:val="multilevel"/>
    <w:tmpl w:val="ED6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9C5B66"/>
    <w:multiLevelType w:val="multilevel"/>
    <w:tmpl w:val="3AC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2"/>
  </w:num>
  <w:num w:numId="5">
    <w:abstractNumId w:val="9"/>
  </w:num>
  <w:num w:numId="6">
    <w:abstractNumId w:val="13"/>
  </w:num>
  <w:num w:numId="7">
    <w:abstractNumId w:val="3"/>
  </w:num>
  <w:num w:numId="8">
    <w:abstractNumId w:val="1"/>
  </w:num>
  <w:num w:numId="9">
    <w:abstractNumId w:val="0"/>
  </w:num>
  <w:num w:numId="10">
    <w:abstractNumId w:val="14"/>
  </w:num>
  <w:num w:numId="11">
    <w:abstractNumId w:val="10"/>
  </w:num>
  <w:num w:numId="12">
    <w:abstractNumId w:val="8"/>
  </w:num>
  <w:num w:numId="13">
    <w:abstractNumId w:val="7"/>
  </w:num>
  <w:num w:numId="14">
    <w:abstractNumId w:val="12"/>
  </w:num>
  <w:num w:numId="15">
    <w:abstractNumId w:val="4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9B5"/>
    <w:rsid w:val="00046820"/>
    <w:rsid w:val="00061A6F"/>
    <w:rsid w:val="00065143"/>
    <w:rsid w:val="000679CF"/>
    <w:rsid w:val="000703ED"/>
    <w:rsid w:val="0007256C"/>
    <w:rsid w:val="00082086"/>
    <w:rsid w:val="00085789"/>
    <w:rsid w:val="00091203"/>
    <w:rsid w:val="00094D4B"/>
    <w:rsid w:val="000A04F0"/>
    <w:rsid w:val="000A2584"/>
    <w:rsid w:val="000A7286"/>
    <w:rsid w:val="000A7E74"/>
    <w:rsid w:val="000B2F9E"/>
    <w:rsid w:val="000B44B5"/>
    <w:rsid w:val="000B701A"/>
    <w:rsid w:val="000C03AF"/>
    <w:rsid w:val="000C0592"/>
    <w:rsid w:val="000D2082"/>
    <w:rsid w:val="000D2C2A"/>
    <w:rsid w:val="000D4A98"/>
    <w:rsid w:val="000E6098"/>
    <w:rsid w:val="000E6834"/>
    <w:rsid w:val="000F060B"/>
    <w:rsid w:val="000F58BA"/>
    <w:rsid w:val="000F60B2"/>
    <w:rsid w:val="001000CA"/>
    <w:rsid w:val="001029E1"/>
    <w:rsid w:val="001044F7"/>
    <w:rsid w:val="001056C5"/>
    <w:rsid w:val="00105998"/>
    <w:rsid w:val="0011315B"/>
    <w:rsid w:val="00113887"/>
    <w:rsid w:val="00115789"/>
    <w:rsid w:val="001160F5"/>
    <w:rsid w:val="00124E2B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548F"/>
    <w:rsid w:val="00156C44"/>
    <w:rsid w:val="001638AB"/>
    <w:rsid w:val="00167921"/>
    <w:rsid w:val="00167A6D"/>
    <w:rsid w:val="001704B2"/>
    <w:rsid w:val="00171012"/>
    <w:rsid w:val="0017115A"/>
    <w:rsid w:val="00174013"/>
    <w:rsid w:val="001801C4"/>
    <w:rsid w:val="001839A8"/>
    <w:rsid w:val="001857F1"/>
    <w:rsid w:val="001908A1"/>
    <w:rsid w:val="00192EAA"/>
    <w:rsid w:val="001A1702"/>
    <w:rsid w:val="001A3576"/>
    <w:rsid w:val="001A6E79"/>
    <w:rsid w:val="001A7BE4"/>
    <w:rsid w:val="001B484B"/>
    <w:rsid w:val="001B4D44"/>
    <w:rsid w:val="001B6C37"/>
    <w:rsid w:val="001B6F83"/>
    <w:rsid w:val="001C118C"/>
    <w:rsid w:val="001C2611"/>
    <w:rsid w:val="001C6D6B"/>
    <w:rsid w:val="001D13B1"/>
    <w:rsid w:val="001D16F9"/>
    <w:rsid w:val="001D5CF6"/>
    <w:rsid w:val="001E2DA1"/>
    <w:rsid w:val="001E6AAC"/>
    <w:rsid w:val="001F2A3E"/>
    <w:rsid w:val="001F2B4F"/>
    <w:rsid w:val="0020621F"/>
    <w:rsid w:val="00206974"/>
    <w:rsid w:val="00216FE4"/>
    <w:rsid w:val="00224CE3"/>
    <w:rsid w:val="002269A4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801E5"/>
    <w:rsid w:val="00281F5E"/>
    <w:rsid w:val="002828F8"/>
    <w:rsid w:val="00282C00"/>
    <w:rsid w:val="00287C1D"/>
    <w:rsid w:val="00293A61"/>
    <w:rsid w:val="002A0FDA"/>
    <w:rsid w:val="002A21D8"/>
    <w:rsid w:val="002B5F7A"/>
    <w:rsid w:val="002B7EE9"/>
    <w:rsid w:val="002C6665"/>
    <w:rsid w:val="002D174C"/>
    <w:rsid w:val="002D1DE7"/>
    <w:rsid w:val="002D3459"/>
    <w:rsid w:val="002E2A46"/>
    <w:rsid w:val="002E401D"/>
    <w:rsid w:val="002E5043"/>
    <w:rsid w:val="002E7263"/>
    <w:rsid w:val="002E783C"/>
    <w:rsid w:val="002F13DD"/>
    <w:rsid w:val="002F1624"/>
    <w:rsid w:val="002F209C"/>
    <w:rsid w:val="00306085"/>
    <w:rsid w:val="003064C2"/>
    <w:rsid w:val="003145C9"/>
    <w:rsid w:val="00314B01"/>
    <w:rsid w:val="00320688"/>
    <w:rsid w:val="00321F6E"/>
    <w:rsid w:val="00333B9F"/>
    <w:rsid w:val="00333E7C"/>
    <w:rsid w:val="00337438"/>
    <w:rsid w:val="0033791E"/>
    <w:rsid w:val="00341801"/>
    <w:rsid w:val="00341EAE"/>
    <w:rsid w:val="00343EF8"/>
    <w:rsid w:val="003471D0"/>
    <w:rsid w:val="00351651"/>
    <w:rsid w:val="003630C8"/>
    <w:rsid w:val="00367E10"/>
    <w:rsid w:val="003755AF"/>
    <w:rsid w:val="00380D54"/>
    <w:rsid w:val="00381D9D"/>
    <w:rsid w:val="00382B6A"/>
    <w:rsid w:val="00387A99"/>
    <w:rsid w:val="0039314B"/>
    <w:rsid w:val="00395A90"/>
    <w:rsid w:val="003A2D48"/>
    <w:rsid w:val="003A5049"/>
    <w:rsid w:val="003B0787"/>
    <w:rsid w:val="003B1CB7"/>
    <w:rsid w:val="003B4CED"/>
    <w:rsid w:val="003C24C5"/>
    <w:rsid w:val="003C50E0"/>
    <w:rsid w:val="003C7434"/>
    <w:rsid w:val="003D33AA"/>
    <w:rsid w:val="003D4072"/>
    <w:rsid w:val="003D50E9"/>
    <w:rsid w:val="003D78F7"/>
    <w:rsid w:val="003D7AFC"/>
    <w:rsid w:val="003F5C21"/>
    <w:rsid w:val="003F7922"/>
    <w:rsid w:val="004002AF"/>
    <w:rsid w:val="00402A66"/>
    <w:rsid w:val="00403C3F"/>
    <w:rsid w:val="00405647"/>
    <w:rsid w:val="004164AB"/>
    <w:rsid w:val="00422FE0"/>
    <w:rsid w:val="00434295"/>
    <w:rsid w:val="004343B0"/>
    <w:rsid w:val="00434EF7"/>
    <w:rsid w:val="00437D0A"/>
    <w:rsid w:val="00451230"/>
    <w:rsid w:val="00454FCF"/>
    <w:rsid w:val="00456B13"/>
    <w:rsid w:val="0045701F"/>
    <w:rsid w:val="0045707A"/>
    <w:rsid w:val="00461F4D"/>
    <w:rsid w:val="00466235"/>
    <w:rsid w:val="00467FBD"/>
    <w:rsid w:val="0047534B"/>
    <w:rsid w:val="00483AD7"/>
    <w:rsid w:val="00484BB5"/>
    <w:rsid w:val="00491A8E"/>
    <w:rsid w:val="00494623"/>
    <w:rsid w:val="00494AD5"/>
    <w:rsid w:val="00494F0A"/>
    <w:rsid w:val="00496DEE"/>
    <w:rsid w:val="00497E8C"/>
    <w:rsid w:val="004A0839"/>
    <w:rsid w:val="004B0711"/>
    <w:rsid w:val="004B3DE4"/>
    <w:rsid w:val="004B612A"/>
    <w:rsid w:val="004C1816"/>
    <w:rsid w:val="004D2CBE"/>
    <w:rsid w:val="004D4744"/>
    <w:rsid w:val="004D6488"/>
    <w:rsid w:val="004E0EF8"/>
    <w:rsid w:val="004E2A95"/>
    <w:rsid w:val="004E458D"/>
    <w:rsid w:val="004F00F3"/>
    <w:rsid w:val="004F20B7"/>
    <w:rsid w:val="004F40A7"/>
    <w:rsid w:val="004F4AA4"/>
    <w:rsid w:val="005039BF"/>
    <w:rsid w:val="00507C55"/>
    <w:rsid w:val="005219BD"/>
    <w:rsid w:val="00525496"/>
    <w:rsid w:val="00526801"/>
    <w:rsid w:val="00530260"/>
    <w:rsid w:val="00530BDF"/>
    <w:rsid w:val="00536521"/>
    <w:rsid w:val="005517E7"/>
    <w:rsid w:val="00565E7B"/>
    <w:rsid w:val="00566504"/>
    <w:rsid w:val="005668BE"/>
    <w:rsid w:val="005725CF"/>
    <w:rsid w:val="00573686"/>
    <w:rsid w:val="00576ED0"/>
    <w:rsid w:val="005862F9"/>
    <w:rsid w:val="00591202"/>
    <w:rsid w:val="00593AD5"/>
    <w:rsid w:val="00594650"/>
    <w:rsid w:val="005952C7"/>
    <w:rsid w:val="005954EA"/>
    <w:rsid w:val="005A4349"/>
    <w:rsid w:val="005A7F50"/>
    <w:rsid w:val="005B2CC5"/>
    <w:rsid w:val="005B39C6"/>
    <w:rsid w:val="005B7A1E"/>
    <w:rsid w:val="005C0BD1"/>
    <w:rsid w:val="005D3661"/>
    <w:rsid w:val="005D5859"/>
    <w:rsid w:val="005D78D6"/>
    <w:rsid w:val="005E1E80"/>
    <w:rsid w:val="005E4917"/>
    <w:rsid w:val="005E4950"/>
    <w:rsid w:val="005F222F"/>
    <w:rsid w:val="005F2A4B"/>
    <w:rsid w:val="005F3683"/>
    <w:rsid w:val="00600A01"/>
    <w:rsid w:val="00610BEC"/>
    <w:rsid w:val="006131CF"/>
    <w:rsid w:val="00613803"/>
    <w:rsid w:val="00614895"/>
    <w:rsid w:val="006150BB"/>
    <w:rsid w:val="00616868"/>
    <w:rsid w:val="00620B94"/>
    <w:rsid w:val="00626C5F"/>
    <w:rsid w:val="006446AA"/>
    <w:rsid w:val="006516EB"/>
    <w:rsid w:val="00654CB7"/>
    <w:rsid w:val="00654DC8"/>
    <w:rsid w:val="00663A8E"/>
    <w:rsid w:val="00667430"/>
    <w:rsid w:val="00667777"/>
    <w:rsid w:val="00672497"/>
    <w:rsid w:val="00673F8E"/>
    <w:rsid w:val="006740F1"/>
    <w:rsid w:val="00674E12"/>
    <w:rsid w:val="00677131"/>
    <w:rsid w:val="00683C09"/>
    <w:rsid w:val="00684625"/>
    <w:rsid w:val="00687898"/>
    <w:rsid w:val="00687CE9"/>
    <w:rsid w:val="00695FB2"/>
    <w:rsid w:val="0069627D"/>
    <w:rsid w:val="00697B02"/>
    <w:rsid w:val="006B0EDA"/>
    <w:rsid w:val="006C4B4D"/>
    <w:rsid w:val="006C527B"/>
    <w:rsid w:val="006C6E32"/>
    <w:rsid w:val="006D5E27"/>
    <w:rsid w:val="006D5EEC"/>
    <w:rsid w:val="006E008C"/>
    <w:rsid w:val="006E5E0A"/>
    <w:rsid w:val="006E726B"/>
    <w:rsid w:val="006F172D"/>
    <w:rsid w:val="006F1B50"/>
    <w:rsid w:val="006F3856"/>
    <w:rsid w:val="006F68C3"/>
    <w:rsid w:val="006F6FC8"/>
    <w:rsid w:val="006F7167"/>
    <w:rsid w:val="007000D8"/>
    <w:rsid w:val="007016E4"/>
    <w:rsid w:val="00703444"/>
    <w:rsid w:val="00703523"/>
    <w:rsid w:val="00707156"/>
    <w:rsid w:val="00714D5F"/>
    <w:rsid w:val="00716133"/>
    <w:rsid w:val="0072068C"/>
    <w:rsid w:val="007245AE"/>
    <w:rsid w:val="0072557B"/>
    <w:rsid w:val="00730166"/>
    <w:rsid w:val="00730D37"/>
    <w:rsid w:val="00731878"/>
    <w:rsid w:val="00735744"/>
    <w:rsid w:val="00735EBF"/>
    <w:rsid w:val="00741D76"/>
    <w:rsid w:val="007526EA"/>
    <w:rsid w:val="007556C9"/>
    <w:rsid w:val="0076072E"/>
    <w:rsid w:val="0076102D"/>
    <w:rsid w:val="00764B57"/>
    <w:rsid w:val="00765598"/>
    <w:rsid w:val="007667F5"/>
    <w:rsid w:val="007724A3"/>
    <w:rsid w:val="00775C28"/>
    <w:rsid w:val="0077651A"/>
    <w:rsid w:val="00780AA7"/>
    <w:rsid w:val="00792745"/>
    <w:rsid w:val="00793AE2"/>
    <w:rsid w:val="007A109F"/>
    <w:rsid w:val="007A3E21"/>
    <w:rsid w:val="007B0E5B"/>
    <w:rsid w:val="007B0E68"/>
    <w:rsid w:val="007B2289"/>
    <w:rsid w:val="007C6177"/>
    <w:rsid w:val="007D6F14"/>
    <w:rsid w:val="007D7933"/>
    <w:rsid w:val="007E15D3"/>
    <w:rsid w:val="007E46B2"/>
    <w:rsid w:val="007E5795"/>
    <w:rsid w:val="007E5EFA"/>
    <w:rsid w:val="007F1BAB"/>
    <w:rsid w:val="007F34CD"/>
    <w:rsid w:val="007F47CB"/>
    <w:rsid w:val="007F481D"/>
    <w:rsid w:val="007F5BA4"/>
    <w:rsid w:val="008105FE"/>
    <w:rsid w:val="00813A20"/>
    <w:rsid w:val="00813E90"/>
    <w:rsid w:val="0081406F"/>
    <w:rsid w:val="008140F9"/>
    <w:rsid w:val="00820705"/>
    <w:rsid w:val="00821BA7"/>
    <w:rsid w:val="0082380D"/>
    <w:rsid w:val="00824036"/>
    <w:rsid w:val="00832283"/>
    <w:rsid w:val="00834BFC"/>
    <w:rsid w:val="008350EE"/>
    <w:rsid w:val="0084784D"/>
    <w:rsid w:val="008578FE"/>
    <w:rsid w:val="00866047"/>
    <w:rsid w:val="008705E9"/>
    <w:rsid w:val="008753BE"/>
    <w:rsid w:val="0088279C"/>
    <w:rsid w:val="00882B1D"/>
    <w:rsid w:val="00882E5A"/>
    <w:rsid w:val="0088441A"/>
    <w:rsid w:val="0088599D"/>
    <w:rsid w:val="008928BA"/>
    <w:rsid w:val="008A41A9"/>
    <w:rsid w:val="008A77D9"/>
    <w:rsid w:val="008B1478"/>
    <w:rsid w:val="008B26B7"/>
    <w:rsid w:val="008B2F74"/>
    <w:rsid w:val="008B393F"/>
    <w:rsid w:val="008B59CA"/>
    <w:rsid w:val="008C07A7"/>
    <w:rsid w:val="008C1B0D"/>
    <w:rsid w:val="008D010D"/>
    <w:rsid w:val="008D33B2"/>
    <w:rsid w:val="008D3C8F"/>
    <w:rsid w:val="008E1126"/>
    <w:rsid w:val="008E2969"/>
    <w:rsid w:val="008F0CEA"/>
    <w:rsid w:val="008F7E02"/>
    <w:rsid w:val="0090524F"/>
    <w:rsid w:val="00905839"/>
    <w:rsid w:val="00907019"/>
    <w:rsid w:val="00907CA4"/>
    <w:rsid w:val="00911071"/>
    <w:rsid w:val="0091283C"/>
    <w:rsid w:val="0091352E"/>
    <w:rsid w:val="00915511"/>
    <w:rsid w:val="00933F97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2C63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B5605"/>
    <w:rsid w:val="009B78E2"/>
    <w:rsid w:val="009C1F92"/>
    <w:rsid w:val="009C3D9E"/>
    <w:rsid w:val="009C7D6E"/>
    <w:rsid w:val="009D376A"/>
    <w:rsid w:val="009D417D"/>
    <w:rsid w:val="009D5447"/>
    <w:rsid w:val="009E0365"/>
    <w:rsid w:val="009E1AF6"/>
    <w:rsid w:val="009E1E97"/>
    <w:rsid w:val="009E62AE"/>
    <w:rsid w:val="009F4E2C"/>
    <w:rsid w:val="00A109EC"/>
    <w:rsid w:val="00A114CA"/>
    <w:rsid w:val="00A1194A"/>
    <w:rsid w:val="00A14E51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411D7"/>
    <w:rsid w:val="00A467EE"/>
    <w:rsid w:val="00A51846"/>
    <w:rsid w:val="00A52338"/>
    <w:rsid w:val="00A540F0"/>
    <w:rsid w:val="00A56F0F"/>
    <w:rsid w:val="00A60FA8"/>
    <w:rsid w:val="00A6685F"/>
    <w:rsid w:val="00A72DC2"/>
    <w:rsid w:val="00A770B6"/>
    <w:rsid w:val="00A81014"/>
    <w:rsid w:val="00A94370"/>
    <w:rsid w:val="00AA09A2"/>
    <w:rsid w:val="00AA71CE"/>
    <w:rsid w:val="00AB0C7A"/>
    <w:rsid w:val="00AB2322"/>
    <w:rsid w:val="00AB7A26"/>
    <w:rsid w:val="00AC65EE"/>
    <w:rsid w:val="00AD0CB1"/>
    <w:rsid w:val="00AD1B29"/>
    <w:rsid w:val="00AD25B0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02FFA"/>
    <w:rsid w:val="00B12B04"/>
    <w:rsid w:val="00B2044F"/>
    <w:rsid w:val="00B27159"/>
    <w:rsid w:val="00B32424"/>
    <w:rsid w:val="00B3387D"/>
    <w:rsid w:val="00B34A7C"/>
    <w:rsid w:val="00B35E30"/>
    <w:rsid w:val="00B5112C"/>
    <w:rsid w:val="00B53F11"/>
    <w:rsid w:val="00B54B2A"/>
    <w:rsid w:val="00B553A9"/>
    <w:rsid w:val="00B56113"/>
    <w:rsid w:val="00B57384"/>
    <w:rsid w:val="00B63161"/>
    <w:rsid w:val="00B64C7B"/>
    <w:rsid w:val="00B706F2"/>
    <w:rsid w:val="00B71DAA"/>
    <w:rsid w:val="00B779B0"/>
    <w:rsid w:val="00B93AA2"/>
    <w:rsid w:val="00B9519F"/>
    <w:rsid w:val="00BA00FB"/>
    <w:rsid w:val="00BA3071"/>
    <w:rsid w:val="00BA4952"/>
    <w:rsid w:val="00BB12B0"/>
    <w:rsid w:val="00BB6A00"/>
    <w:rsid w:val="00BC16AC"/>
    <w:rsid w:val="00BC3058"/>
    <w:rsid w:val="00BC3350"/>
    <w:rsid w:val="00BC3591"/>
    <w:rsid w:val="00BC4FF6"/>
    <w:rsid w:val="00BD34B4"/>
    <w:rsid w:val="00BD3E10"/>
    <w:rsid w:val="00BD524F"/>
    <w:rsid w:val="00BE1C29"/>
    <w:rsid w:val="00BE69D7"/>
    <w:rsid w:val="00BE738D"/>
    <w:rsid w:val="00BF0F7D"/>
    <w:rsid w:val="00BF2DB8"/>
    <w:rsid w:val="00BF5B0F"/>
    <w:rsid w:val="00C048EC"/>
    <w:rsid w:val="00C0791E"/>
    <w:rsid w:val="00C121BB"/>
    <w:rsid w:val="00C127A6"/>
    <w:rsid w:val="00C13410"/>
    <w:rsid w:val="00C13BCE"/>
    <w:rsid w:val="00C14332"/>
    <w:rsid w:val="00C14710"/>
    <w:rsid w:val="00C20A29"/>
    <w:rsid w:val="00C21406"/>
    <w:rsid w:val="00C22037"/>
    <w:rsid w:val="00C306F2"/>
    <w:rsid w:val="00C331C1"/>
    <w:rsid w:val="00C36E64"/>
    <w:rsid w:val="00C37741"/>
    <w:rsid w:val="00C437E9"/>
    <w:rsid w:val="00C51D8E"/>
    <w:rsid w:val="00C5277A"/>
    <w:rsid w:val="00C52796"/>
    <w:rsid w:val="00C56537"/>
    <w:rsid w:val="00C81417"/>
    <w:rsid w:val="00C814C8"/>
    <w:rsid w:val="00C81F98"/>
    <w:rsid w:val="00C84DAC"/>
    <w:rsid w:val="00C8624D"/>
    <w:rsid w:val="00C8657B"/>
    <w:rsid w:val="00C871C5"/>
    <w:rsid w:val="00C904D7"/>
    <w:rsid w:val="00C9109C"/>
    <w:rsid w:val="00C96204"/>
    <w:rsid w:val="00C97155"/>
    <w:rsid w:val="00CA031A"/>
    <w:rsid w:val="00CA0C9F"/>
    <w:rsid w:val="00CA18E2"/>
    <w:rsid w:val="00CA7515"/>
    <w:rsid w:val="00CB45ED"/>
    <w:rsid w:val="00CB7725"/>
    <w:rsid w:val="00CD1E73"/>
    <w:rsid w:val="00CE063E"/>
    <w:rsid w:val="00CE4D24"/>
    <w:rsid w:val="00CE7155"/>
    <w:rsid w:val="00CF0EB0"/>
    <w:rsid w:val="00D00553"/>
    <w:rsid w:val="00D0204A"/>
    <w:rsid w:val="00D0259E"/>
    <w:rsid w:val="00D02903"/>
    <w:rsid w:val="00D04BFD"/>
    <w:rsid w:val="00D25222"/>
    <w:rsid w:val="00D2736C"/>
    <w:rsid w:val="00D27609"/>
    <w:rsid w:val="00D31688"/>
    <w:rsid w:val="00D34AEA"/>
    <w:rsid w:val="00D34C9A"/>
    <w:rsid w:val="00D40E99"/>
    <w:rsid w:val="00D42957"/>
    <w:rsid w:val="00D458F4"/>
    <w:rsid w:val="00D45B26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70D06"/>
    <w:rsid w:val="00D76270"/>
    <w:rsid w:val="00D8019C"/>
    <w:rsid w:val="00D867FD"/>
    <w:rsid w:val="00D87079"/>
    <w:rsid w:val="00D9369A"/>
    <w:rsid w:val="00D9509B"/>
    <w:rsid w:val="00D954B3"/>
    <w:rsid w:val="00DA199D"/>
    <w:rsid w:val="00DA443A"/>
    <w:rsid w:val="00DA4C93"/>
    <w:rsid w:val="00DA5DF6"/>
    <w:rsid w:val="00DA60E3"/>
    <w:rsid w:val="00DB3C99"/>
    <w:rsid w:val="00DC5228"/>
    <w:rsid w:val="00DC7E9D"/>
    <w:rsid w:val="00DD581E"/>
    <w:rsid w:val="00DD5FC0"/>
    <w:rsid w:val="00DD6224"/>
    <w:rsid w:val="00DD704B"/>
    <w:rsid w:val="00DD7914"/>
    <w:rsid w:val="00DE015A"/>
    <w:rsid w:val="00DE0474"/>
    <w:rsid w:val="00DE60FA"/>
    <w:rsid w:val="00DF6BD1"/>
    <w:rsid w:val="00DF739C"/>
    <w:rsid w:val="00E0014E"/>
    <w:rsid w:val="00E00D38"/>
    <w:rsid w:val="00E010D6"/>
    <w:rsid w:val="00E0731A"/>
    <w:rsid w:val="00E1364F"/>
    <w:rsid w:val="00E176A4"/>
    <w:rsid w:val="00E213F0"/>
    <w:rsid w:val="00E22B95"/>
    <w:rsid w:val="00E23A13"/>
    <w:rsid w:val="00E23DB7"/>
    <w:rsid w:val="00E24FA3"/>
    <w:rsid w:val="00E26432"/>
    <w:rsid w:val="00E327D1"/>
    <w:rsid w:val="00E33507"/>
    <w:rsid w:val="00E45612"/>
    <w:rsid w:val="00E4672E"/>
    <w:rsid w:val="00E4728F"/>
    <w:rsid w:val="00E4752E"/>
    <w:rsid w:val="00E61576"/>
    <w:rsid w:val="00E62089"/>
    <w:rsid w:val="00E661BE"/>
    <w:rsid w:val="00E722DE"/>
    <w:rsid w:val="00E8016B"/>
    <w:rsid w:val="00E829DB"/>
    <w:rsid w:val="00E87627"/>
    <w:rsid w:val="00E95198"/>
    <w:rsid w:val="00E95AF7"/>
    <w:rsid w:val="00EA076B"/>
    <w:rsid w:val="00EA0B72"/>
    <w:rsid w:val="00EA3467"/>
    <w:rsid w:val="00EA493E"/>
    <w:rsid w:val="00EA64A1"/>
    <w:rsid w:val="00EA6616"/>
    <w:rsid w:val="00EB0316"/>
    <w:rsid w:val="00EB543E"/>
    <w:rsid w:val="00EC01DF"/>
    <w:rsid w:val="00ED7A8A"/>
    <w:rsid w:val="00EE74BF"/>
    <w:rsid w:val="00EF0A07"/>
    <w:rsid w:val="00EF241D"/>
    <w:rsid w:val="00EF277E"/>
    <w:rsid w:val="00F01B1E"/>
    <w:rsid w:val="00F04244"/>
    <w:rsid w:val="00F05DF4"/>
    <w:rsid w:val="00F11731"/>
    <w:rsid w:val="00F20285"/>
    <w:rsid w:val="00F21104"/>
    <w:rsid w:val="00F22E16"/>
    <w:rsid w:val="00F300FC"/>
    <w:rsid w:val="00F355A4"/>
    <w:rsid w:val="00F36133"/>
    <w:rsid w:val="00F3785D"/>
    <w:rsid w:val="00F40BA6"/>
    <w:rsid w:val="00F41464"/>
    <w:rsid w:val="00F456D8"/>
    <w:rsid w:val="00F570EB"/>
    <w:rsid w:val="00F62105"/>
    <w:rsid w:val="00F66AB7"/>
    <w:rsid w:val="00F70E6F"/>
    <w:rsid w:val="00F7756B"/>
    <w:rsid w:val="00F77F64"/>
    <w:rsid w:val="00F83278"/>
    <w:rsid w:val="00F833F6"/>
    <w:rsid w:val="00F9399F"/>
    <w:rsid w:val="00F954E4"/>
    <w:rsid w:val="00F97230"/>
    <w:rsid w:val="00FA1A10"/>
    <w:rsid w:val="00FA29B6"/>
    <w:rsid w:val="00FA5B2E"/>
    <w:rsid w:val="00FA5DB1"/>
    <w:rsid w:val="00FB04DC"/>
    <w:rsid w:val="00FB48AA"/>
    <w:rsid w:val="00FC45ED"/>
    <w:rsid w:val="00FC74D6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  <w:style w:type="character" w:customStyle="1" w:styleId="30">
    <w:name w:val="Заголовок 3 Знак"/>
    <w:basedOn w:val="a0"/>
    <w:link w:val="3"/>
    <w:uiPriority w:val="9"/>
    <w:semiHidden/>
    <w:rsid w:val="00C13B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Emphasis"/>
    <w:qFormat/>
    <w:rsid w:val="00BD34B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DDBE2-30D6-4010-BCD1-BB1391340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1780</TotalTime>
  <Pages>2</Pages>
  <Words>760</Words>
  <Characters>4333</Characters>
  <Application>Microsoft Office Word</Application>
  <DocSecurity>0</DocSecurity>
  <Lines>36</Lines>
  <Paragraphs>10</Paragraphs>
  <ScaleCrop>false</ScaleCrop>
  <Company>Fora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680</cp:revision>
  <cp:lastPrinted>2018-02-14T04:46:00Z</cp:lastPrinted>
  <dcterms:created xsi:type="dcterms:W3CDTF">2017-02-15T15:00:00Z</dcterms:created>
  <dcterms:modified xsi:type="dcterms:W3CDTF">2018-02-14T04:55:00Z</dcterms:modified>
</cp:coreProperties>
</file>