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03A53" w:rsidRPr="00110FCD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2C56A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Морфина гидрохлорид </w:t>
            </w:r>
          </w:p>
        </w:tc>
        <w:tc>
          <w:tcPr>
            <w:tcW w:w="2977" w:type="dxa"/>
          </w:tcPr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85,82 </w:t>
            </w:r>
          </w:p>
        </w:tc>
        <w:tc>
          <w:tcPr>
            <w:tcW w:w="1134" w:type="dxa"/>
          </w:tcPr>
          <w:p w:rsidR="00DA790F" w:rsidRPr="007020C5" w:rsidRDefault="00DA790F" w:rsidP="00C47823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8 582,00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DA790F" w:rsidP="00DD1736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2%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2C56AB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119,75 </w:t>
            </w:r>
          </w:p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7020C5" w:rsidRDefault="00722E76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59 875,00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0,005% 2,0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95,65 </w:t>
            </w:r>
          </w:p>
        </w:tc>
        <w:tc>
          <w:tcPr>
            <w:tcW w:w="1134" w:type="dxa"/>
          </w:tcPr>
          <w:p w:rsidR="00DA790F" w:rsidRPr="007020C5" w:rsidRDefault="00722E76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64 085,50</w:t>
            </w:r>
          </w:p>
        </w:tc>
      </w:tr>
      <w:tr w:rsidR="00DA790F" w:rsidRPr="00C16F14" w:rsidTr="001E4DFA">
        <w:trPr>
          <w:trHeight w:val="66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Диазепам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DA790F" w:rsidRPr="007020C5" w:rsidRDefault="00DA790F" w:rsidP="004565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10мг/2 мл</w:t>
            </w:r>
          </w:p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2C56AB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84,72 </w:t>
            </w:r>
          </w:p>
        </w:tc>
        <w:tc>
          <w:tcPr>
            <w:tcW w:w="1134" w:type="dxa"/>
          </w:tcPr>
          <w:p w:rsidR="00DA790F" w:rsidRPr="007020C5" w:rsidRDefault="00722E76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59 304,00</w:t>
            </w:r>
          </w:p>
        </w:tc>
      </w:tr>
      <w:tr w:rsidR="00DA790F" w:rsidRPr="00C16F14" w:rsidTr="001E4DFA">
        <w:trPr>
          <w:trHeight w:val="505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Таблетка 100 мг №10</w:t>
            </w: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79,3</w:t>
            </w:r>
          </w:p>
        </w:tc>
        <w:tc>
          <w:tcPr>
            <w:tcW w:w="1134" w:type="dxa"/>
          </w:tcPr>
          <w:p w:rsidR="00DA790F" w:rsidRPr="007020C5" w:rsidRDefault="00722E76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4 758,00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6C1A47" w:rsidRDefault="008E6846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196 604,50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8E68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00 мин </w:t>
      </w:r>
      <w:r w:rsidR="00E75BBD" w:rsidRPr="00E75BBD">
        <w:rPr>
          <w:sz w:val="16"/>
          <w:szCs w:val="16"/>
        </w:rPr>
        <w:t>10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8E68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8E68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00 мин </w:t>
      </w:r>
      <w:r w:rsidR="00E75BBD" w:rsidRPr="00E75BBD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8E68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E68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 w:rsidR="002F3A14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E75BBD" w:rsidRPr="003909B0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8E68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E16EDA" w:rsidRPr="00E16EDA">
        <w:rPr>
          <w:b/>
          <w:sz w:val="16"/>
          <w:szCs w:val="16"/>
          <w:u w:val="single"/>
        </w:rPr>
        <w:t>10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Default="00DA790F" w:rsidP="00D45DC3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hyperlink r:id="rId5" w:history="1">
        <w:r w:rsidR="00110FCD" w:rsidRPr="00EA2149">
          <w:rPr>
            <w:rStyle w:val="a5"/>
            <w:sz w:val="16"/>
            <w:szCs w:val="16"/>
            <w:lang w:val="en-US"/>
          </w:rPr>
          <w:t>apt</w:t>
        </w:r>
        <w:r w:rsidR="00110FCD" w:rsidRPr="00EA2149">
          <w:rPr>
            <w:rStyle w:val="a5"/>
            <w:sz w:val="16"/>
            <w:szCs w:val="16"/>
          </w:rPr>
          <w:t>62@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bk</w:t>
        </w:r>
        <w:proofErr w:type="spellEnd"/>
        <w:r w:rsidR="00110FCD" w:rsidRPr="00EA2149">
          <w:rPr>
            <w:rStyle w:val="a5"/>
            <w:sz w:val="16"/>
            <w:szCs w:val="16"/>
          </w:rPr>
          <w:t>.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ru</w:t>
        </w:r>
        <w:proofErr w:type="spellEnd"/>
      </w:hyperlink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110FCD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№2</w:t>
      </w:r>
    </w:p>
    <w:p w:rsidR="00110FCD" w:rsidRDefault="00110FCD" w:rsidP="00110FCD">
      <w:pPr>
        <w:ind w:hanging="567"/>
        <w:rPr>
          <w:b/>
          <w:sz w:val="18"/>
          <w:szCs w:val="18"/>
        </w:rPr>
      </w:pPr>
      <w:r>
        <w:rPr>
          <w:b/>
          <w:sz w:val="18"/>
          <w:szCs w:val="18"/>
        </w:rPr>
        <w:t>Технические условия</w:t>
      </w:r>
    </w:p>
    <w:tbl>
      <w:tblPr>
        <w:tblW w:w="11490" w:type="dxa"/>
        <w:tblInd w:w="-1452" w:type="dxa"/>
        <w:tblLayout w:type="fixed"/>
        <w:tblLook w:val="04A0"/>
      </w:tblPr>
      <w:tblGrid>
        <w:gridCol w:w="425"/>
        <w:gridCol w:w="2553"/>
        <w:gridCol w:w="4539"/>
        <w:gridCol w:w="851"/>
        <w:gridCol w:w="852"/>
        <w:gridCol w:w="1135"/>
        <w:gridCol w:w="1135"/>
      </w:tblGrid>
      <w:tr w:rsidR="00110FCD" w:rsidTr="00110FCD">
        <w:trPr>
          <w:trHeight w:val="5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spellStart"/>
            <w:r>
              <w:rPr>
                <w:b/>
                <w:sz w:val="18"/>
                <w:szCs w:val="18"/>
              </w:rPr>
              <w:t>п</w:t>
            </w:r>
            <w:proofErr w:type="spell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 xml:space="preserve">наименование </w:t>
            </w:r>
            <w:proofErr w:type="spellStart"/>
            <w:r>
              <w:rPr>
                <w:b/>
                <w:sz w:val="18"/>
                <w:szCs w:val="18"/>
              </w:rPr>
              <w:t>лс</w:t>
            </w:r>
            <w:proofErr w:type="spellEnd"/>
            <w:r>
              <w:rPr>
                <w:b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>
              <w:rPr>
                <w:b/>
                <w:sz w:val="18"/>
                <w:szCs w:val="18"/>
              </w:rPr>
              <w:t>ед</w:t>
            </w:r>
            <w:proofErr w:type="spellEnd"/>
            <w:r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110FCD" w:rsidTr="00110FCD">
        <w:trPr>
          <w:trHeight w:val="5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Тест-полоски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>
              <w:rPr>
                <w:bCs/>
                <w:sz w:val="18"/>
                <w:szCs w:val="18"/>
              </w:rPr>
              <w:t>Уринерс</w:t>
            </w:r>
            <w:proofErr w:type="spellEnd"/>
            <w:r>
              <w:rPr>
                <w:bCs/>
                <w:sz w:val="18"/>
                <w:szCs w:val="18"/>
              </w:rPr>
              <w:t xml:space="preserve"> на мочевой анализатор CL-50</w:t>
            </w:r>
            <w:r>
              <w:rPr>
                <w:color w:val="000000"/>
                <w:sz w:val="18"/>
                <w:szCs w:val="18"/>
              </w:rPr>
              <w:t xml:space="preserve">№100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550000</w:t>
            </w:r>
          </w:p>
        </w:tc>
      </w:tr>
      <w:tr w:rsidR="00110FCD" w:rsidTr="00110FCD">
        <w:trPr>
          <w:trHeight w:val="12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59550</w:t>
            </w:r>
          </w:p>
        </w:tc>
      </w:tr>
      <w:tr w:rsidR="00110FCD" w:rsidTr="00110FCD">
        <w:trPr>
          <w:trHeight w:val="8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Белок общий: Реагент1х125мл+Стандарт 1х2мл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42900</w:t>
            </w:r>
          </w:p>
        </w:tc>
      </w:tr>
      <w:tr w:rsidR="00110FCD" w:rsidTr="00110FCD">
        <w:trPr>
          <w:trHeight w:val="70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АЛТ: Реагент1 1х100мл+Реагент2: 1х20мл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42600</w:t>
            </w:r>
          </w:p>
        </w:tc>
      </w:tr>
      <w:tr w:rsidR="00110FCD" w:rsidTr="00110FCD">
        <w:trPr>
          <w:trHeight w:val="80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59550</w:t>
            </w:r>
          </w:p>
        </w:tc>
      </w:tr>
      <w:tr w:rsidR="00110FCD" w:rsidTr="00110FCD">
        <w:trPr>
          <w:trHeight w:val="7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Мочевина Реагент1 1*125мл+ Реагент2 1*25мл+ Стандарт 1*2мл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59550</w:t>
            </w:r>
          </w:p>
        </w:tc>
      </w:tr>
      <w:tr w:rsidR="00110FCD" w:rsidTr="00110FCD">
        <w:trPr>
          <w:trHeight w:val="9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proofErr w:type="spellStart"/>
            <w:r>
              <w:rPr>
                <w:bCs/>
                <w:sz w:val="18"/>
                <w:szCs w:val="18"/>
              </w:rPr>
              <w:t>креатенина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proofErr w:type="spellStart"/>
            <w:r>
              <w:rPr>
                <w:bCs/>
                <w:sz w:val="18"/>
                <w:szCs w:val="18"/>
              </w:rPr>
              <w:t>креатенина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57000</w:t>
            </w:r>
          </w:p>
        </w:tc>
      </w:tr>
      <w:tr w:rsidR="00110FCD" w:rsidTr="00110FCD">
        <w:trPr>
          <w:trHeight w:val="10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>
              <w:rPr>
                <w:bCs/>
                <w:sz w:val="18"/>
                <w:szCs w:val="18"/>
              </w:rPr>
              <w:t>оксидазная</w:t>
            </w:r>
            <w:proofErr w:type="spellEnd"/>
            <w:r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>
              <w:rPr>
                <w:bCs/>
                <w:sz w:val="18"/>
                <w:szCs w:val="18"/>
              </w:rPr>
              <w:t>оксидазная</w:t>
            </w:r>
            <w:proofErr w:type="spellEnd"/>
            <w:r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138950</w:t>
            </w:r>
          </w:p>
        </w:tc>
      </w:tr>
      <w:tr w:rsidR="00110FCD" w:rsidTr="00110FCD">
        <w:trPr>
          <w:trHeight w:val="7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112000</w:t>
            </w:r>
          </w:p>
        </w:tc>
      </w:tr>
      <w:tr w:rsidR="00110FCD" w:rsidTr="00110FCD">
        <w:trPr>
          <w:trHeight w:val="5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Амилаза 1х125мл реагент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Амилаза 1х125мл реагент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180000</w:t>
            </w:r>
          </w:p>
        </w:tc>
      </w:tr>
      <w:tr w:rsidR="00110FCD" w:rsidTr="00110FCD">
        <w:trPr>
          <w:trHeight w:val="14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21200</w:t>
            </w:r>
          </w:p>
        </w:tc>
      </w:tr>
      <w:tr w:rsidR="00110FCD" w:rsidTr="00110FCD">
        <w:trPr>
          <w:trHeight w:val="13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Промывочный раствор№2(концентрат)50мл для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Промывочный раствор№1(концентрат) для </w:t>
            </w:r>
            <w:r>
              <w:rPr>
                <w:color w:val="000000"/>
                <w:sz w:val="18"/>
                <w:szCs w:val="18"/>
              </w:rPr>
              <w:t xml:space="preserve">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32000</w:t>
            </w:r>
          </w:p>
        </w:tc>
      </w:tr>
      <w:tr w:rsidR="00110FCD" w:rsidTr="00110FCD">
        <w:trPr>
          <w:trHeight w:val="11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Калий реагент 1*125мл+калибратор</w:t>
            </w:r>
            <w:r>
              <w:rPr>
                <w:bCs/>
                <w:sz w:val="18"/>
                <w:szCs w:val="18"/>
              </w:rPr>
              <w:t xml:space="preserve">) для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FC200 автоматического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Калий реагент 1*125мл+калибратор </w:t>
            </w:r>
            <w:r>
              <w:rPr>
                <w:bCs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32000</w:t>
            </w:r>
          </w:p>
        </w:tc>
      </w:tr>
      <w:tr w:rsidR="00110FCD" w:rsidTr="00110FCD">
        <w:trPr>
          <w:trHeight w:val="11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480000</w:t>
            </w:r>
          </w:p>
        </w:tc>
      </w:tr>
      <w:tr w:rsidR="00110FCD" w:rsidTr="00110FCD">
        <w:trPr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>
              <w:rPr>
                <w:bCs/>
                <w:sz w:val="18"/>
                <w:szCs w:val="18"/>
              </w:rPr>
              <w:t xml:space="preserve"> на аппарат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1*5 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>
              <w:rPr>
                <w:bCs/>
                <w:sz w:val="18"/>
                <w:szCs w:val="18"/>
              </w:rPr>
              <w:t xml:space="preserve"> на аппарат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1*5 мл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18000</w:t>
            </w:r>
          </w:p>
        </w:tc>
      </w:tr>
      <w:tr w:rsidR="00110FCD" w:rsidTr="00110FCD">
        <w:trPr>
          <w:trHeight w:val="9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18000</w:t>
            </w:r>
          </w:p>
        </w:tc>
      </w:tr>
      <w:tr w:rsidR="00110FCD" w:rsidTr="00110FCD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 w:rsidP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Кюветы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10FCD">
            <w:pPr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</w:rPr>
              <w:t>Кюветы для ТS 400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  <w:r>
              <w:rPr>
                <w:bCs/>
                <w:sz w:val="18"/>
                <w:szCs w:val="18"/>
              </w:rPr>
              <w:t xml:space="preserve"> №70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99800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99800</w:t>
            </w:r>
          </w:p>
        </w:tc>
      </w:tr>
      <w:tr w:rsidR="00110FCD" w:rsidTr="00110FCD">
        <w:trPr>
          <w:trHeight w:val="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</w:p>
          <w:p w:rsidR="00110FCD" w:rsidRDefault="00110FCD" w:rsidP="00110FCD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№ 1600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99800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99800</w:t>
            </w:r>
          </w:p>
        </w:tc>
      </w:tr>
      <w:tr w:rsidR="00110FCD" w:rsidTr="00110FCD">
        <w:trPr>
          <w:trHeight w:val="7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дилюент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изотноический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color w:val="000000"/>
                  <w:sz w:val="18"/>
                  <w:szCs w:val="18"/>
                </w:rPr>
                <w:t>20 л</w:t>
              </w:r>
            </w:smartTag>
            <w:r>
              <w:rPr>
                <w:color w:val="000000"/>
                <w:sz w:val="18"/>
                <w:szCs w:val="18"/>
              </w:rPr>
              <w:t xml:space="preserve">,  для гематологического  </w:t>
            </w:r>
            <w:proofErr w:type="spellStart"/>
            <w:r>
              <w:rPr>
                <w:color w:val="000000"/>
                <w:sz w:val="18"/>
                <w:szCs w:val="18"/>
              </w:rPr>
              <w:t>аназалитора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Micro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700000</w:t>
            </w:r>
          </w:p>
        </w:tc>
      </w:tr>
      <w:tr w:rsidR="00110FCD" w:rsidTr="00110FCD">
        <w:trPr>
          <w:trHeight w:val="8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лизирующий</w:t>
            </w:r>
            <w:proofErr w:type="spellEnd"/>
            <w:r>
              <w:rPr>
                <w:bCs/>
                <w:sz w:val="18"/>
                <w:szCs w:val="18"/>
              </w:rPr>
              <w:t xml:space="preserve"> раствор 1000мл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лизирующий</w:t>
            </w:r>
            <w:proofErr w:type="spellEnd"/>
            <w:r>
              <w:rPr>
                <w:bCs/>
                <w:sz w:val="18"/>
                <w:szCs w:val="18"/>
              </w:rPr>
              <w:t xml:space="preserve"> раствор 1000мл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лизирующий</w:t>
            </w:r>
            <w:proofErr w:type="spellEnd"/>
            <w:r>
              <w:rPr>
                <w:sz w:val="18"/>
                <w:szCs w:val="18"/>
              </w:rPr>
              <w:t xml:space="preserve"> раствор 500мл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760000</w:t>
            </w:r>
          </w:p>
        </w:tc>
      </w:tr>
      <w:tr w:rsidR="00110FCD" w:rsidTr="00110FCD">
        <w:trPr>
          <w:trHeight w:val="6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bCs/>
                  <w:sz w:val="18"/>
                  <w:szCs w:val="18"/>
                </w:rPr>
                <w:t>1 л</w:t>
              </w:r>
            </w:smartTag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  <w:r>
              <w:rPr>
                <w:sz w:val="18"/>
                <w:szCs w:val="18"/>
              </w:rPr>
              <w:t xml:space="preserve">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420000</w:t>
            </w:r>
          </w:p>
        </w:tc>
      </w:tr>
      <w:tr w:rsidR="00110FCD" w:rsidTr="00110FCD">
        <w:trPr>
          <w:trHeight w:val="6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50мл для гематологического анализатора  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136000</w:t>
            </w:r>
          </w:p>
        </w:tc>
      </w:tr>
      <w:tr w:rsidR="00110FCD" w:rsidTr="00110FCD">
        <w:trPr>
          <w:trHeight w:val="7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 мл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48000</w:t>
            </w:r>
          </w:p>
        </w:tc>
      </w:tr>
      <w:tr w:rsidR="00110FCD" w:rsidTr="00110FCD">
        <w:trPr>
          <w:trHeight w:val="5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Кальций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Кальций 1:1х125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>
              <w:rPr>
                <w:color w:val="000000"/>
                <w:sz w:val="18"/>
                <w:szCs w:val="18"/>
              </w:rPr>
              <w:t xml:space="preserve">2:1Х125 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24000</w:t>
            </w:r>
          </w:p>
        </w:tc>
      </w:tr>
      <w:tr w:rsidR="00110FCD" w:rsidTr="00110FCD">
        <w:trPr>
          <w:trHeight w:val="7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Час*Амины*</w:t>
            </w:r>
            <w:proofErr w:type="spellStart"/>
            <w:r>
              <w:rPr>
                <w:bCs/>
                <w:sz w:val="18"/>
                <w:szCs w:val="18"/>
              </w:rPr>
              <w:t>Гуанидины</w:t>
            </w:r>
            <w:proofErr w:type="spellEnd"/>
            <w:r>
              <w:rPr>
                <w:bCs/>
                <w:sz w:val="18"/>
                <w:szCs w:val="18"/>
              </w:rPr>
              <w:t>*Изопропиловый спирт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rStyle w:val="a8"/>
                <w:b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уровня.1 литр. </w:t>
            </w:r>
            <w:r>
              <w:rPr>
                <w:sz w:val="18"/>
                <w:szCs w:val="18"/>
              </w:rPr>
              <w:t>Стерилизация до 30минут.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210000</w:t>
            </w:r>
          </w:p>
        </w:tc>
      </w:tr>
      <w:tr w:rsidR="00110FCD" w:rsidTr="00110FCD">
        <w:trPr>
          <w:trHeight w:val="5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Час*Амины*</w:t>
            </w:r>
            <w:proofErr w:type="spellStart"/>
            <w:r>
              <w:rPr>
                <w:bCs/>
                <w:sz w:val="18"/>
                <w:szCs w:val="18"/>
              </w:rPr>
              <w:t>Гуанидины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для дезинфекции совмещенное с ПСО,ИМН Флакон 1л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410000</w:t>
            </w:r>
          </w:p>
        </w:tc>
      </w:tr>
      <w:tr w:rsidR="00110FCD" w:rsidTr="00110FCD">
        <w:trPr>
          <w:trHeight w:val="4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Глутаровый</w:t>
            </w:r>
            <w:proofErr w:type="spellEnd"/>
            <w:r>
              <w:rPr>
                <w:bCs/>
                <w:sz w:val="18"/>
                <w:szCs w:val="18"/>
              </w:rPr>
              <w:t xml:space="preserve"> альдегид*Час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для дезинфекции Флакон 1л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37000</w:t>
            </w:r>
          </w:p>
        </w:tc>
      </w:tr>
      <w:tr w:rsidR="00110FCD" w:rsidTr="00EB75AE">
        <w:trPr>
          <w:trHeight w:val="2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Альдегид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Канистра объем 5л. Для дезинфекции и стерилизации ФГДС аппарата. Дезинфекция высокого уровня  гибких и жестких эндоскопов. (Дезинфекция гибких и жестких эндоскопов: раствор ˚С 20±2, время выдержки-10мин.). </w:t>
            </w:r>
            <w:r>
              <w:rPr>
                <w:bCs/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редство не портит обрабатываемые изделия, не </w:t>
            </w:r>
            <w:r>
              <w:rPr>
                <w:sz w:val="18"/>
                <w:szCs w:val="18"/>
              </w:rPr>
              <w:lastRenderedPageBreak/>
              <w:t>обладает коррозионной активностью.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канистра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75000</w:t>
            </w:r>
          </w:p>
        </w:tc>
      </w:tr>
      <w:tr w:rsidR="00110FCD" w:rsidTr="00EB75AE">
        <w:trPr>
          <w:trHeight w:val="8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Натриевая </w:t>
            </w:r>
            <w:proofErr w:type="spellStart"/>
            <w:r>
              <w:rPr>
                <w:bCs/>
                <w:sz w:val="18"/>
                <w:szCs w:val="18"/>
              </w:rPr>
              <w:t>сольдихлоризоциануровой</w:t>
            </w:r>
            <w:proofErr w:type="spellEnd"/>
            <w:r>
              <w:rPr>
                <w:bCs/>
                <w:sz w:val="18"/>
                <w:szCs w:val="18"/>
              </w:rPr>
              <w:t xml:space="preserve"> кислоты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Таблетки  №300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1450000</w:t>
            </w:r>
          </w:p>
        </w:tc>
      </w:tr>
      <w:tr w:rsidR="00110FCD" w:rsidTr="00EB75AE">
        <w:trPr>
          <w:trHeight w:val="4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Изопропиловый спирт 70%*</w:t>
            </w:r>
            <w:proofErr w:type="spellStart"/>
            <w:r>
              <w:rPr>
                <w:bCs/>
                <w:sz w:val="18"/>
                <w:szCs w:val="18"/>
              </w:rPr>
              <w:t>Гуанидины</w:t>
            </w:r>
            <w:proofErr w:type="spellEnd"/>
            <w:r>
              <w:rPr>
                <w:bCs/>
                <w:sz w:val="18"/>
                <w:szCs w:val="18"/>
              </w:rPr>
              <w:t>*Час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Кожный антисептик 0,1л </w:t>
            </w:r>
            <w:proofErr w:type="spellStart"/>
            <w:r>
              <w:rPr>
                <w:bCs/>
                <w:sz w:val="18"/>
                <w:szCs w:val="18"/>
              </w:rPr>
              <w:t>р-р</w:t>
            </w:r>
            <w:proofErr w:type="spellEnd"/>
            <w:r>
              <w:rPr>
                <w:bCs/>
                <w:sz w:val="18"/>
                <w:szCs w:val="18"/>
              </w:rPr>
              <w:t xml:space="preserve"> с распылителем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72000</w:t>
            </w:r>
          </w:p>
        </w:tc>
      </w:tr>
      <w:tr w:rsidR="00110FCD" w:rsidTr="00EB75AE">
        <w:trPr>
          <w:trHeight w:val="6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Изопропиловый спирт 70%*</w:t>
            </w:r>
            <w:proofErr w:type="spellStart"/>
            <w:r>
              <w:rPr>
                <w:bCs/>
                <w:sz w:val="18"/>
                <w:szCs w:val="18"/>
              </w:rPr>
              <w:t>Гуанидины</w:t>
            </w:r>
            <w:proofErr w:type="spellEnd"/>
            <w:r>
              <w:rPr>
                <w:bCs/>
                <w:sz w:val="18"/>
                <w:szCs w:val="18"/>
              </w:rPr>
              <w:t>*Час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Кожный антисептик 1л </w:t>
            </w:r>
            <w:proofErr w:type="spellStart"/>
            <w:r>
              <w:rPr>
                <w:bCs/>
                <w:sz w:val="18"/>
                <w:szCs w:val="18"/>
              </w:rPr>
              <w:t>р-р</w:t>
            </w:r>
            <w:proofErr w:type="spellEnd"/>
            <w:r>
              <w:rPr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bCs/>
                <w:sz w:val="18"/>
                <w:szCs w:val="18"/>
              </w:rPr>
              <w:t>диспенсером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420000</w:t>
            </w:r>
          </w:p>
        </w:tc>
      </w:tr>
      <w:tr w:rsidR="00110FCD" w:rsidTr="00EB75AE">
        <w:trPr>
          <w:trHeight w:val="5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Салфетка влажная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Для дезинфекции оборудования и поверхности ,ИМН 135*185 №60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26000</w:t>
            </w:r>
          </w:p>
        </w:tc>
      </w:tr>
      <w:tr w:rsidR="00110FCD" w:rsidTr="00EB75AE">
        <w:trPr>
          <w:trHeight w:val="3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Тетранил-У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Мыло с антисептическим эффектом 1л с </w:t>
            </w:r>
            <w:proofErr w:type="spellStart"/>
            <w:r>
              <w:rPr>
                <w:bCs/>
                <w:sz w:val="18"/>
                <w:szCs w:val="18"/>
              </w:rPr>
              <w:t>диспенсером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230000</w:t>
            </w:r>
          </w:p>
        </w:tc>
      </w:tr>
      <w:tr w:rsidR="00110FCD" w:rsidTr="00EB75AE">
        <w:trPr>
          <w:trHeight w:val="4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5 мл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750000</w:t>
            </w:r>
          </w:p>
        </w:tc>
      </w:tr>
      <w:tr w:rsidR="00110FCD" w:rsidTr="00EB75AE">
        <w:trPr>
          <w:trHeight w:val="4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10 мл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600000</w:t>
            </w:r>
          </w:p>
        </w:tc>
      </w:tr>
      <w:tr w:rsidR="00110FCD" w:rsidTr="00EB75AE">
        <w:trPr>
          <w:trHeight w:val="5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 20 мл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465000</w:t>
            </w:r>
          </w:p>
        </w:tc>
      </w:tr>
      <w:tr w:rsidR="00110FCD" w:rsidTr="00EB75AE">
        <w:trPr>
          <w:trHeight w:val="6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0FCD" w:rsidRDefault="00110FCD" w:rsidP="00EB75A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ar-SA"/>
              </w:rPr>
            </w:pPr>
            <w:r>
              <w:rPr>
                <w:rFonts w:eastAsia="Microsoft YaHei"/>
                <w:sz w:val="18"/>
                <w:szCs w:val="18"/>
              </w:rPr>
              <w:t xml:space="preserve">Система  для вливания растворов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Система для вливаний растворов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Игла №21</w:t>
            </w:r>
            <w:r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46,86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1405800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А(черный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510000</w:t>
            </w:r>
          </w:p>
        </w:tc>
      </w:tr>
      <w:tr w:rsidR="00110FCD" w:rsidTr="00EB75AE">
        <w:trPr>
          <w:trHeight w:val="5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Б(желтый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238000</w:t>
            </w:r>
          </w:p>
        </w:tc>
      </w:tr>
      <w:tr w:rsidR="00110FCD" w:rsidTr="00EB75AE">
        <w:trPr>
          <w:trHeight w:val="5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В(красный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6800</w:t>
            </w:r>
          </w:p>
        </w:tc>
      </w:tr>
      <w:tr w:rsidR="00110FCD" w:rsidTr="00EB75AE">
        <w:trPr>
          <w:trHeight w:val="6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Контейнер КБУ</w:t>
            </w:r>
          </w:p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Контейнер для сбора и дальнейшей утилизации </w:t>
            </w:r>
            <w:proofErr w:type="spellStart"/>
            <w:r>
              <w:rPr>
                <w:sz w:val="18"/>
                <w:szCs w:val="18"/>
              </w:rPr>
              <w:t>медотходов</w:t>
            </w:r>
            <w:proofErr w:type="spellEnd"/>
            <w:r>
              <w:rPr>
                <w:sz w:val="18"/>
                <w:szCs w:val="18"/>
              </w:rPr>
              <w:t xml:space="preserve"> 10л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600000</w:t>
            </w:r>
          </w:p>
        </w:tc>
      </w:tr>
      <w:tr w:rsidR="00110FCD" w:rsidTr="00EB75AE">
        <w:trPr>
          <w:trHeight w:val="4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Салфетка спиртовая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Салфетка спиртовая 65*30мм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80000</w:t>
            </w:r>
          </w:p>
        </w:tc>
      </w:tr>
      <w:tr w:rsidR="00110FCD" w:rsidTr="00EB75AE">
        <w:trPr>
          <w:trHeight w:val="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58600</w:t>
            </w:r>
          </w:p>
        </w:tc>
      </w:tr>
      <w:tr w:rsidR="00110FCD" w:rsidTr="00EB75AE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Катетер Фолея№20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58600</w:t>
            </w:r>
          </w:p>
        </w:tc>
      </w:tr>
      <w:tr w:rsidR="00110FCD" w:rsidTr="00EB75AE">
        <w:trPr>
          <w:trHeight w:val="4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58600</w:t>
            </w:r>
          </w:p>
        </w:tc>
      </w:tr>
      <w:tr w:rsidR="00110FCD" w:rsidTr="00EB75AE">
        <w:trPr>
          <w:trHeight w:val="4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Вата 100гр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Вата медицинская 100,0гр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270000</w:t>
            </w:r>
          </w:p>
        </w:tc>
      </w:tr>
      <w:tr w:rsidR="00110FCD" w:rsidTr="00EB75AE">
        <w:trPr>
          <w:trHeight w:val="4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Мочеприемник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Мочеприемник 2л стерильный </w:t>
            </w:r>
            <w:proofErr w:type="spellStart"/>
            <w:r>
              <w:rPr>
                <w:color w:val="000000"/>
                <w:sz w:val="18"/>
                <w:szCs w:val="18"/>
              </w:rPr>
              <w:t>од.применения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55000</w:t>
            </w:r>
          </w:p>
        </w:tc>
      </w:tr>
      <w:tr w:rsidR="00110FCD" w:rsidTr="00EB75AE">
        <w:trPr>
          <w:trHeight w:val="6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3500</w:t>
            </w:r>
          </w:p>
        </w:tc>
      </w:tr>
      <w:tr w:rsidR="00110FCD" w:rsidTr="00EB75AE">
        <w:trPr>
          <w:trHeight w:val="5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АЛТ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АЛТ на полуавтомат 360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37250</w:t>
            </w:r>
          </w:p>
        </w:tc>
      </w:tr>
      <w:tr w:rsidR="00110FCD" w:rsidTr="00EB75AE">
        <w:trPr>
          <w:trHeight w:val="4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АСТ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АСТ на полуавтомат 360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37250</w:t>
            </w:r>
          </w:p>
        </w:tc>
      </w:tr>
      <w:tr w:rsidR="00110FCD" w:rsidTr="00EB75AE">
        <w:trPr>
          <w:trHeight w:val="6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Билирубин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Билирубин на полуавтомат 100опред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79500</w:t>
            </w:r>
          </w:p>
        </w:tc>
      </w:tr>
      <w:tr w:rsidR="00110FCD" w:rsidTr="00EB75AE">
        <w:trPr>
          <w:trHeight w:val="6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Глюкоза </w:t>
            </w:r>
            <w:proofErr w:type="spellStart"/>
            <w:r>
              <w:rPr>
                <w:bCs/>
                <w:sz w:val="18"/>
                <w:szCs w:val="18"/>
              </w:rPr>
              <w:t>оксохромная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Глюкоза </w:t>
            </w:r>
            <w:proofErr w:type="spellStart"/>
            <w:r>
              <w:rPr>
                <w:bCs/>
                <w:sz w:val="18"/>
                <w:szCs w:val="18"/>
              </w:rPr>
              <w:t>оксохромная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 250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36500</w:t>
            </w:r>
          </w:p>
        </w:tc>
      </w:tr>
      <w:tr w:rsidR="00110FCD" w:rsidTr="00EB75AE">
        <w:trPr>
          <w:trHeight w:val="5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Холестерин на полуавтомат 200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71500</w:t>
            </w:r>
          </w:p>
        </w:tc>
      </w:tr>
      <w:tr w:rsidR="00110FCD" w:rsidTr="00EB75AE">
        <w:trPr>
          <w:trHeight w:val="5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Мочевина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Мочевина на полуавтомат 200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56750</w:t>
            </w:r>
          </w:p>
        </w:tc>
      </w:tr>
      <w:tr w:rsidR="00110FCD" w:rsidTr="00EB75AE">
        <w:trPr>
          <w:trHeight w:val="50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Тимоловая проба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Тимоловая проба 300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10500</w:t>
            </w:r>
          </w:p>
        </w:tc>
      </w:tr>
      <w:tr w:rsidR="00110FCD" w:rsidTr="00EB75AE">
        <w:trPr>
          <w:trHeight w:val="5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 реактивный белок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 реактивный белок </w:t>
            </w:r>
            <w:r>
              <w:rPr>
                <w:color w:val="000000"/>
                <w:sz w:val="18"/>
                <w:szCs w:val="18"/>
              </w:rPr>
              <w:t>Латексный метод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28400</w:t>
            </w:r>
          </w:p>
        </w:tc>
      </w:tr>
      <w:tr w:rsidR="00110FCD" w:rsidTr="00EB75AE">
        <w:trPr>
          <w:trHeight w:val="4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Ревматойдный</w:t>
            </w:r>
            <w:proofErr w:type="spellEnd"/>
            <w:r>
              <w:rPr>
                <w:bCs/>
                <w:sz w:val="18"/>
                <w:szCs w:val="18"/>
              </w:rPr>
              <w:t xml:space="preserve"> фактор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Ревматойдный</w:t>
            </w:r>
            <w:proofErr w:type="spellEnd"/>
            <w:r>
              <w:rPr>
                <w:bCs/>
                <w:sz w:val="18"/>
                <w:szCs w:val="18"/>
              </w:rPr>
              <w:t xml:space="preserve"> фактор </w:t>
            </w:r>
            <w:r>
              <w:rPr>
                <w:color w:val="000000"/>
                <w:sz w:val="18"/>
                <w:szCs w:val="18"/>
              </w:rPr>
              <w:t>Латексный метод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18400</w:t>
            </w:r>
          </w:p>
        </w:tc>
      </w:tr>
      <w:tr w:rsidR="00110FCD" w:rsidTr="00EB75AE">
        <w:trPr>
          <w:trHeight w:val="6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Гемоглобин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Гемоглобин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набор реактивов для определения гемоглобина крови </w:t>
            </w:r>
            <w:proofErr w:type="spellStart"/>
            <w:r>
              <w:rPr>
                <w:color w:val="000000"/>
                <w:sz w:val="18"/>
                <w:szCs w:val="18"/>
              </w:rPr>
              <w:t>гемоглобинцианидным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методом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28000</w:t>
            </w:r>
          </w:p>
        </w:tc>
      </w:tr>
      <w:tr w:rsidR="00110FCD" w:rsidTr="00EB75AE">
        <w:trPr>
          <w:trHeight w:val="62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 w:rsidP="00EB75A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Масло иммерсионное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Масло иммерсионное  100,0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50мл для просмотра мазков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6900</w:t>
            </w:r>
          </w:p>
        </w:tc>
      </w:tr>
      <w:tr w:rsidR="00110FCD" w:rsidTr="00EB75AE">
        <w:trPr>
          <w:trHeight w:val="5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Эозин </w:t>
            </w:r>
            <w:proofErr w:type="spellStart"/>
            <w:r>
              <w:rPr>
                <w:sz w:val="18"/>
                <w:szCs w:val="18"/>
              </w:rPr>
              <w:t>метилиновый</w:t>
            </w:r>
            <w:proofErr w:type="spellEnd"/>
            <w:r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Эозин </w:t>
            </w:r>
            <w:proofErr w:type="spellStart"/>
            <w:r>
              <w:rPr>
                <w:sz w:val="18"/>
                <w:szCs w:val="18"/>
              </w:rPr>
              <w:t>метилиновый</w:t>
            </w:r>
            <w:proofErr w:type="spellEnd"/>
            <w:r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краситель- фиксатор по Майн – </w:t>
            </w:r>
            <w:proofErr w:type="spellStart"/>
            <w:r>
              <w:rPr>
                <w:color w:val="000000"/>
                <w:sz w:val="18"/>
                <w:szCs w:val="18"/>
              </w:rPr>
              <w:t>Грюнвальду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7000</w:t>
            </w:r>
          </w:p>
        </w:tc>
      </w:tr>
      <w:tr w:rsidR="00110FCD" w:rsidTr="00EB75AE">
        <w:trPr>
          <w:trHeight w:val="5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пентофан</w:t>
            </w:r>
            <w:proofErr w:type="spellEnd"/>
            <w:r>
              <w:rPr>
                <w:sz w:val="18"/>
                <w:szCs w:val="18"/>
              </w:rPr>
              <w:t xml:space="preserve"> тест полоски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пентофан</w:t>
            </w:r>
            <w:proofErr w:type="spellEnd"/>
            <w:r>
              <w:rPr>
                <w:sz w:val="18"/>
                <w:szCs w:val="18"/>
              </w:rPr>
              <w:t xml:space="preserve"> тест полоски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№100 для исследования мочи 5 показателей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12760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319000</w:t>
            </w:r>
          </w:p>
        </w:tc>
      </w:tr>
      <w:tr w:rsidR="00110FCD" w:rsidTr="00EB75AE">
        <w:trPr>
          <w:trHeight w:val="4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Антиген кардиолипиновый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Антиген кардиолипиновый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реакции  </w:t>
            </w:r>
            <w:proofErr w:type="spellStart"/>
            <w:r>
              <w:rPr>
                <w:color w:val="000000"/>
                <w:sz w:val="18"/>
                <w:szCs w:val="18"/>
              </w:rPr>
              <w:t>микропреципитации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97000</w:t>
            </w:r>
          </w:p>
        </w:tc>
      </w:tr>
      <w:tr w:rsidR="00110FCD" w:rsidTr="00EB75AE">
        <w:trPr>
          <w:trHeight w:val="5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Пробирки </w:t>
            </w:r>
            <w:proofErr w:type="spellStart"/>
            <w:r>
              <w:rPr>
                <w:sz w:val="18"/>
                <w:szCs w:val="18"/>
              </w:rPr>
              <w:t>центрифужные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Пробирки </w:t>
            </w:r>
            <w:proofErr w:type="spellStart"/>
            <w:r>
              <w:rPr>
                <w:sz w:val="18"/>
                <w:szCs w:val="18"/>
              </w:rPr>
              <w:t>центрифужные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с делением   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42000</w:t>
            </w:r>
          </w:p>
        </w:tc>
      </w:tr>
      <w:tr w:rsidR="00110FCD" w:rsidTr="00EB75AE">
        <w:trPr>
          <w:trHeight w:val="4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>
              <w:rPr>
                <w:color w:val="000000"/>
                <w:sz w:val="18"/>
                <w:szCs w:val="18"/>
              </w:rPr>
              <w:t>центрифужная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без деления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>
              <w:rPr>
                <w:color w:val="000000"/>
                <w:sz w:val="18"/>
                <w:szCs w:val="18"/>
              </w:rPr>
              <w:t>центрифужная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без деления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без деления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24300</w:t>
            </w:r>
          </w:p>
        </w:tc>
      </w:tr>
      <w:tr w:rsidR="00110FCD" w:rsidTr="00EB75AE">
        <w:trPr>
          <w:trHeight w:val="35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Стекла предметные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Стекла предметные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76*26*1мм  №1  упаковка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27360</w:t>
            </w:r>
          </w:p>
        </w:tc>
      </w:tr>
      <w:tr w:rsidR="00110FCD" w:rsidTr="00EB75AE">
        <w:trPr>
          <w:trHeight w:val="4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Покровное стекло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Покровное стекло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18*18 мм 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1100</w:t>
            </w:r>
          </w:p>
        </w:tc>
      </w:tr>
      <w:tr w:rsidR="00110FCD" w:rsidTr="00EB75AE">
        <w:trPr>
          <w:trHeight w:val="4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Наконечник до 200 мкл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Наконечник до200 мкл №1000 </w:t>
            </w: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28250</w:t>
            </w:r>
          </w:p>
        </w:tc>
      </w:tr>
      <w:tr w:rsidR="00110FCD" w:rsidTr="00EB75AE">
        <w:trPr>
          <w:trHeight w:val="5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Наконечник до1000 мкл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Наконечник до 1000 мкл №500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11300</w:t>
            </w:r>
          </w:p>
        </w:tc>
      </w:tr>
      <w:tr w:rsidR="00110FCD" w:rsidTr="00EB75AE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EB75AE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Окраска по </w:t>
            </w:r>
            <w:proofErr w:type="spellStart"/>
            <w:r>
              <w:rPr>
                <w:sz w:val="18"/>
                <w:szCs w:val="18"/>
              </w:rPr>
              <w:t>Цилю-Нильсену</w:t>
            </w:r>
            <w:proofErr w:type="spellEnd"/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Окраска по </w:t>
            </w:r>
            <w:proofErr w:type="spellStart"/>
            <w:r>
              <w:rPr>
                <w:sz w:val="18"/>
                <w:szCs w:val="18"/>
              </w:rPr>
              <w:t>Цилю-Нильсену</w:t>
            </w:r>
            <w:proofErr w:type="spellEnd"/>
            <w:r>
              <w:rPr>
                <w:sz w:val="18"/>
                <w:szCs w:val="18"/>
              </w:rPr>
              <w:t xml:space="preserve"> 100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Набор реагентов для окраски микроорганизмом по методу </w:t>
            </w:r>
            <w:proofErr w:type="spellStart"/>
            <w:r>
              <w:rPr>
                <w:color w:val="000000"/>
                <w:sz w:val="18"/>
                <w:szCs w:val="18"/>
              </w:rPr>
              <w:t>Циля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</w:rPr>
              <w:t>Нильсена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21750</w:t>
            </w:r>
          </w:p>
        </w:tc>
      </w:tr>
      <w:tr w:rsidR="00110FCD" w:rsidTr="001B0A58">
        <w:trPr>
          <w:trHeight w:val="4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пробирки химические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 w:rsidP="00EB75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пробирки химические </w:t>
            </w:r>
            <w:r>
              <w:rPr>
                <w:color w:val="000000"/>
                <w:sz w:val="18"/>
                <w:szCs w:val="18"/>
              </w:rPr>
              <w:t xml:space="preserve">14 </w:t>
            </w:r>
            <w:r w:rsidR="00EB75AE">
              <w:rPr>
                <w:color w:val="000000"/>
                <w:sz w:val="18"/>
                <w:szCs w:val="18"/>
              </w:rPr>
              <w:t>х</w:t>
            </w: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22400</w:t>
            </w:r>
          </w:p>
        </w:tc>
      </w:tr>
      <w:tr w:rsidR="00110FCD" w:rsidTr="001B0A58">
        <w:trPr>
          <w:trHeight w:val="6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Ариометр</w:t>
            </w:r>
            <w:proofErr w:type="spellEnd"/>
            <w:r>
              <w:rPr>
                <w:sz w:val="18"/>
                <w:szCs w:val="18"/>
              </w:rPr>
              <w:t xml:space="preserve">  на 50мл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Ариометр</w:t>
            </w:r>
            <w:proofErr w:type="spellEnd"/>
            <w:r>
              <w:rPr>
                <w:sz w:val="18"/>
                <w:szCs w:val="18"/>
              </w:rPr>
              <w:t xml:space="preserve">  на 50мл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для определения плотности мочи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12620</w:t>
            </w:r>
          </w:p>
        </w:tc>
      </w:tr>
      <w:tr w:rsidR="00110FCD" w:rsidTr="001B0A58">
        <w:trPr>
          <w:trHeight w:val="9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Фольконовая</w:t>
            </w:r>
            <w:proofErr w:type="spellEnd"/>
            <w:r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Фольконовая</w:t>
            </w:r>
            <w:proofErr w:type="spellEnd"/>
            <w:r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50 мл Для сбора мокроты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82800</w:t>
            </w:r>
          </w:p>
        </w:tc>
      </w:tr>
      <w:tr w:rsidR="00110FCD" w:rsidTr="001B0A58">
        <w:trPr>
          <w:trHeight w:val="5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58000</w:t>
            </w:r>
          </w:p>
        </w:tc>
      </w:tr>
      <w:tr w:rsidR="00110FCD" w:rsidTr="001B0A58">
        <w:trPr>
          <w:trHeight w:val="5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Техпластин</w:t>
            </w:r>
            <w:proofErr w:type="spellEnd"/>
            <w:r>
              <w:rPr>
                <w:bCs/>
                <w:sz w:val="18"/>
                <w:szCs w:val="18"/>
              </w:rPr>
              <w:t xml:space="preserve"> тест №100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Техпластин</w:t>
            </w:r>
            <w:proofErr w:type="spellEnd"/>
            <w:r>
              <w:rPr>
                <w:bCs/>
                <w:sz w:val="18"/>
                <w:szCs w:val="18"/>
              </w:rPr>
              <w:t xml:space="preserve"> тест №100</w:t>
            </w:r>
          </w:p>
          <w:p w:rsidR="00110FCD" w:rsidRDefault="00110FCD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>
              <w:rPr>
                <w:color w:val="000000"/>
                <w:sz w:val="18"/>
                <w:szCs w:val="18"/>
              </w:rPr>
              <w:t>протомбинового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148000</w:t>
            </w:r>
          </w:p>
        </w:tc>
      </w:tr>
      <w:tr w:rsidR="00110FCD" w:rsidTr="001B0A58">
        <w:trPr>
          <w:trHeight w:val="5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Тех – фибриноген- тест №100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Тех – фибриноген- тест №100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для системы оценки гемостаза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239500</w:t>
            </w:r>
          </w:p>
        </w:tc>
      </w:tr>
      <w:tr w:rsidR="00110FCD" w:rsidTr="001B0A58">
        <w:trPr>
          <w:trHeight w:val="4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Белок общий 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Белок  на полуавтомат 100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14975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104825</w:t>
            </w:r>
          </w:p>
        </w:tc>
      </w:tr>
      <w:tr w:rsidR="00110FCD" w:rsidTr="001B0A58">
        <w:trPr>
          <w:trHeight w:val="5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креатинин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креатинин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 100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13250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92750</w:t>
            </w:r>
          </w:p>
        </w:tc>
      </w:tr>
      <w:tr w:rsidR="00110FCD" w:rsidTr="001B0A58">
        <w:trPr>
          <w:trHeight w:val="7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Фотобумага ролики оригинальная </w:t>
            </w:r>
            <w:r>
              <w:rPr>
                <w:color w:val="000000"/>
                <w:sz w:val="18"/>
                <w:szCs w:val="18"/>
                <w:lang w:val="en-US"/>
              </w:rPr>
              <w:t>UPT</w:t>
            </w:r>
            <w:r>
              <w:rPr>
                <w:color w:val="000000"/>
                <w:sz w:val="18"/>
                <w:szCs w:val="18"/>
              </w:rPr>
              <w:t>-210</w:t>
            </w:r>
            <w:r>
              <w:rPr>
                <w:color w:val="000000"/>
                <w:sz w:val="18"/>
                <w:szCs w:val="18"/>
                <w:lang w:val="en-US"/>
              </w:rPr>
              <w:t>BL</w:t>
            </w:r>
            <w:r>
              <w:rPr>
                <w:color w:val="000000"/>
                <w:sz w:val="18"/>
                <w:szCs w:val="18"/>
              </w:rPr>
              <w:t xml:space="preserve"> для принтера </w:t>
            </w:r>
            <w:r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Флюорографическая пленка 210ммх12,5м </w:t>
            </w:r>
            <w:r>
              <w:rPr>
                <w:color w:val="000000"/>
                <w:sz w:val="18"/>
                <w:szCs w:val="18"/>
                <w:lang w:val="en-US"/>
              </w:rPr>
              <w:t>UPT</w:t>
            </w:r>
            <w:r>
              <w:rPr>
                <w:color w:val="000000"/>
                <w:sz w:val="18"/>
                <w:szCs w:val="18"/>
              </w:rPr>
              <w:t>-210</w:t>
            </w:r>
            <w:r>
              <w:rPr>
                <w:color w:val="000000"/>
                <w:sz w:val="18"/>
                <w:szCs w:val="18"/>
                <w:lang w:val="en-US"/>
              </w:rPr>
              <w:t>BL</w:t>
            </w:r>
            <w:r>
              <w:rPr>
                <w:color w:val="000000"/>
                <w:sz w:val="18"/>
                <w:szCs w:val="18"/>
              </w:rPr>
              <w:t xml:space="preserve"> для принтера </w:t>
            </w:r>
            <w:r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450000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Проявитель для машинной обработки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>
              <w:rPr>
                <w:sz w:val="18"/>
                <w:szCs w:val="18"/>
              </w:rPr>
              <w:t>маммографических</w:t>
            </w:r>
            <w:proofErr w:type="spellEnd"/>
            <w:r>
              <w:rPr>
                <w:sz w:val="18"/>
                <w:szCs w:val="18"/>
              </w:rPr>
              <w:t>, в автоматических проявочных машинах.</w:t>
            </w:r>
          </w:p>
          <w:p w:rsidR="00110FCD" w:rsidRDefault="00110FCD" w:rsidP="001B0A58">
            <w:pPr>
              <w:jc w:val="both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В состав проявителя входит, гидрохинон, поташ, </w:t>
            </w:r>
            <w:proofErr w:type="spellStart"/>
            <w:r>
              <w:rPr>
                <w:sz w:val="18"/>
                <w:szCs w:val="18"/>
              </w:rPr>
              <w:t>диэтиленгликоль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гидросиметил-метил-фенил-пирозолидинон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  <w:r>
              <w:rPr>
                <w:color w:val="000000"/>
                <w:sz w:val="18"/>
                <w:szCs w:val="18"/>
              </w:rPr>
              <w:t>Проявитель на 20л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16500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247500</w:t>
            </w:r>
          </w:p>
        </w:tc>
      </w:tr>
      <w:tr w:rsidR="00110FCD" w:rsidTr="001B0A58">
        <w:trPr>
          <w:trHeight w:val="1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Фиксаж для машинной обработки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>
              <w:rPr>
                <w:sz w:val="18"/>
                <w:szCs w:val="18"/>
              </w:rPr>
              <w:t>маммографических</w:t>
            </w:r>
            <w:proofErr w:type="spellEnd"/>
            <w:r>
              <w:rPr>
                <w:sz w:val="18"/>
                <w:szCs w:val="18"/>
              </w:rPr>
              <w:t>, в автоматических проявочных машинах.</w:t>
            </w: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>
              <w:rPr>
                <w:sz w:val="18"/>
                <w:szCs w:val="18"/>
              </w:rPr>
              <w:t>тетраборат</w:t>
            </w:r>
            <w:proofErr w:type="spellEnd"/>
            <w:r>
              <w:rPr>
                <w:sz w:val="18"/>
                <w:szCs w:val="18"/>
              </w:rPr>
              <w:t xml:space="preserve"> натрия.  </w:t>
            </w:r>
            <w:r>
              <w:rPr>
                <w:color w:val="000000"/>
                <w:sz w:val="18"/>
                <w:szCs w:val="18"/>
              </w:rPr>
              <w:t>Фиксаж на 20л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123750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0FCD" w:rsidRPr="007C2EE0" w:rsidRDefault="00110FC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bCs/>
                <w:sz w:val="18"/>
                <w:szCs w:val="18"/>
                <w:lang w:val="ru-RU" w:eastAsia="ru-RU"/>
              </w:rPr>
              <w:t xml:space="preserve">Фиксаж </w:t>
            </w:r>
            <w:r w:rsidRPr="007C2EE0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  <w:p w:rsidR="00110FCD" w:rsidRPr="007C2EE0" w:rsidRDefault="00110FC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Pr="007C2EE0" w:rsidRDefault="00110FC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sz w:val="18"/>
                <w:szCs w:val="18"/>
                <w:lang w:val="ru-RU" w:eastAsia="ru-RU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7C2EE0">
              <w:rPr>
                <w:sz w:val="18"/>
                <w:szCs w:val="18"/>
                <w:lang w:val="ru-RU" w:eastAsia="ru-RU"/>
              </w:rPr>
              <w:t>применения.хорошо</w:t>
            </w:r>
            <w:proofErr w:type="spellEnd"/>
            <w:r w:rsidRPr="007C2EE0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Pr="007C2EE0" w:rsidRDefault="00110FC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bCs/>
                <w:sz w:val="18"/>
                <w:szCs w:val="18"/>
                <w:lang w:val="ru-RU" w:eastAsia="ru-RU"/>
              </w:rPr>
              <w:t xml:space="preserve">Проявитель </w:t>
            </w:r>
            <w:r w:rsidRPr="007C2EE0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Pr="007C2EE0" w:rsidRDefault="00110FCD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sz w:val="18"/>
                <w:szCs w:val="18"/>
                <w:lang w:val="ru-RU" w:eastAsia="ru-RU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7C2EE0">
              <w:rPr>
                <w:sz w:val="18"/>
                <w:szCs w:val="18"/>
                <w:lang w:val="ru-RU" w:eastAsia="ru-RU"/>
              </w:rPr>
              <w:t>раствора.хорошо</w:t>
            </w:r>
            <w:proofErr w:type="spellEnd"/>
            <w:r w:rsidRPr="007C2EE0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CD" w:rsidRDefault="00110FCD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</w:tr>
      <w:tr w:rsidR="00110FCD" w:rsidTr="001B0A58">
        <w:trPr>
          <w:trHeight w:val="2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Медицинская рентген пленка зеленочувствительная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</w:t>
            </w:r>
            <w:r>
              <w:rPr>
                <w:sz w:val="18"/>
                <w:szCs w:val="18"/>
              </w:rPr>
              <w:lastRenderedPageBreak/>
              <w:t xml:space="preserve">максимальной. </w:t>
            </w:r>
            <w:r>
              <w:rPr>
                <w:color w:val="000000"/>
                <w:sz w:val="18"/>
                <w:szCs w:val="18"/>
              </w:rPr>
              <w:t>18х24см№100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27540</w:t>
            </w:r>
          </w:p>
        </w:tc>
      </w:tr>
      <w:tr w:rsidR="00110FCD" w:rsidTr="001B0A58">
        <w:trPr>
          <w:trHeight w:val="26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lastRenderedPageBreak/>
              <w:t>84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>
              <w:rPr>
                <w:color w:val="000000"/>
                <w:sz w:val="18"/>
                <w:szCs w:val="18"/>
              </w:rPr>
              <w:t>35х35 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26030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650750</w:t>
            </w:r>
          </w:p>
        </w:tc>
      </w:tr>
      <w:tr w:rsidR="00110FCD" w:rsidTr="001B0A58">
        <w:trPr>
          <w:trHeight w:val="26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>
              <w:rPr>
                <w:color w:val="000000"/>
                <w:sz w:val="18"/>
                <w:szCs w:val="18"/>
              </w:rPr>
              <w:t xml:space="preserve"> 30х40 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25500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255000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2EE0" w:rsidRDefault="007C2EE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>
              <w:rPr>
                <w:color w:val="000000"/>
                <w:sz w:val="18"/>
                <w:szCs w:val="18"/>
              </w:rPr>
              <w:t xml:space="preserve"> 24х30 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15300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183600</w:t>
            </w:r>
          </w:p>
        </w:tc>
      </w:tr>
      <w:tr w:rsidR="00110FCD" w:rsidTr="00110FCD">
        <w:trPr>
          <w:trHeight w:val="9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Термографическая </w:t>
            </w:r>
            <w:proofErr w:type="spellStart"/>
            <w:r>
              <w:rPr>
                <w:color w:val="000000"/>
                <w:sz w:val="18"/>
                <w:szCs w:val="18"/>
              </w:rPr>
              <w:t>мед.пленка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2EE0" w:rsidRDefault="007C2EE0" w:rsidP="001B0A58">
            <w:pPr>
              <w:rPr>
                <w:sz w:val="18"/>
                <w:szCs w:val="18"/>
              </w:rPr>
            </w:pPr>
          </w:p>
          <w:p w:rsidR="00110FCD" w:rsidRDefault="00110FCD" w:rsidP="001B0A58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>
              <w:rPr>
                <w:sz w:val="18"/>
                <w:szCs w:val="18"/>
              </w:rPr>
              <w:t>листов.толщина</w:t>
            </w:r>
            <w:proofErr w:type="spellEnd"/>
            <w:r>
              <w:rPr>
                <w:sz w:val="18"/>
                <w:szCs w:val="18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1700000</w:t>
            </w:r>
          </w:p>
        </w:tc>
      </w:tr>
      <w:tr w:rsidR="00110FCD" w:rsidTr="007C2EE0">
        <w:trPr>
          <w:trHeight w:val="55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Медицинская рентген пленка, термографическая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2EE0" w:rsidRDefault="007C2EE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</w:t>
            </w:r>
            <w:r>
              <w:rPr>
                <w:sz w:val="18"/>
                <w:szCs w:val="18"/>
              </w:rPr>
              <w:lastRenderedPageBreak/>
              <w:t xml:space="preserve">более 0,170мм. Макс опт. плотность не менее 3,1. </w:t>
            </w:r>
            <w:r>
              <w:rPr>
                <w:color w:val="000000"/>
                <w:sz w:val="18"/>
                <w:szCs w:val="18"/>
              </w:rPr>
              <w:t>Размер 20х25 №100(</w:t>
            </w:r>
            <w:r>
              <w:rPr>
                <w:color w:val="000000"/>
                <w:sz w:val="18"/>
                <w:szCs w:val="18"/>
                <w:lang w:val="en-US"/>
              </w:rPr>
              <w:t>D</w:t>
            </w:r>
            <w:r>
              <w:rPr>
                <w:color w:val="000000"/>
                <w:sz w:val="18"/>
                <w:szCs w:val="18"/>
              </w:rPr>
              <w:t>Т2</w:t>
            </w:r>
            <w:r>
              <w:rPr>
                <w:color w:val="000000"/>
                <w:sz w:val="18"/>
                <w:szCs w:val="18"/>
                <w:lang w:val="en-US"/>
              </w:rPr>
              <w:t>B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2220000</w:t>
            </w:r>
          </w:p>
        </w:tc>
      </w:tr>
      <w:tr w:rsidR="00110FCD" w:rsidTr="00110FCD">
        <w:trPr>
          <w:trHeight w:val="4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val="en-US"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FCD" w:rsidRDefault="00110FCD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</w:rPr>
              <w:t>19929845,00</w:t>
            </w:r>
          </w:p>
        </w:tc>
      </w:tr>
    </w:tbl>
    <w:p w:rsidR="00110FCD" w:rsidRDefault="00110FCD" w:rsidP="00110FCD">
      <w:pPr>
        <w:ind w:firstLine="708"/>
        <w:rPr>
          <w:b/>
          <w:sz w:val="18"/>
          <w:szCs w:val="18"/>
          <w:lang w:eastAsia="ar-SA"/>
        </w:rPr>
      </w:pPr>
    </w:p>
    <w:p w:rsidR="00110FCD" w:rsidRDefault="00110FCD" w:rsidP="00110FCD">
      <w:pPr>
        <w:spacing w:line="240" w:lineRule="atLeast"/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sz w:val="18"/>
          <w:szCs w:val="18"/>
        </w:rPr>
        <w:t>- начало предоставления ценовых предложений – с 11 ч. 00 мин 10.01.2019г.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sz w:val="18"/>
          <w:szCs w:val="18"/>
        </w:rPr>
        <w:t>- окончание предоставления ценовых предложений - до 11 ч. 00 мин 17.01.2019г.</w:t>
      </w:r>
    </w:p>
    <w:p w:rsidR="00110FCD" w:rsidRDefault="00110FCD" w:rsidP="00110FCD">
      <w:pPr>
        <w:spacing w:line="240" w:lineRule="atLeast"/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>
        <w:rPr>
          <w:b/>
          <w:sz w:val="18"/>
          <w:szCs w:val="18"/>
          <w:u w:val="single"/>
        </w:rPr>
        <w:t>с пометкой на номер объявления</w:t>
      </w:r>
    </w:p>
    <w:p w:rsidR="00110FCD" w:rsidRDefault="00110FCD" w:rsidP="00110FCD">
      <w:pPr>
        <w:spacing w:line="240" w:lineRule="atLeast"/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-</w:t>
      </w:r>
      <w:r>
        <w:rPr>
          <w:sz w:val="18"/>
          <w:szCs w:val="18"/>
        </w:rPr>
        <w:t xml:space="preserve"> СКО, район Магжана Жумабаева. г. Булаево. ул. Мира.8(аптека), 11 ч. 10 мин. 17.01.2019г.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b/>
          <w:sz w:val="18"/>
          <w:szCs w:val="18"/>
        </w:rPr>
        <w:t>Место предоставления документов:</w:t>
      </w:r>
      <w:r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110FCD" w:rsidRDefault="00110FCD" w:rsidP="00110FCD">
      <w:pPr>
        <w:shd w:val="clear" w:color="auto" w:fill="FFFFFF"/>
        <w:spacing w:line="240" w:lineRule="atLeast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поставки:10 календарных дней с момента подписания договора(по заявке заказчика)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b/>
          <w:sz w:val="18"/>
          <w:szCs w:val="18"/>
        </w:rPr>
        <w:t xml:space="preserve">Место поставки товара: </w:t>
      </w:r>
      <w:r>
        <w:rPr>
          <w:sz w:val="18"/>
          <w:szCs w:val="18"/>
        </w:rPr>
        <w:t>СКО, район Магжана Жумабаева. г. Булаево. ул. Мира.8(аптека)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b/>
          <w:sz w:val="18"/>
          <w:szCs w:val="18"/>
        </w:rPr>
        <w:t xml:space="preserve">Срок и условия оплаты: </w:t>
      </w:r>
      <w:r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sz w:val="18"/>
          <w:szCs w:val="18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110FCD" w:rsidRDefault="00110FCD" w:rsidP="00110FCD">
      <w:pPr>
        <w:numPr>
          <w:ilvl w:val="0"/>
          <w:numId w:val="4"/>
        </w:num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Счет-фактура, с указанием цены за единицу поставляемого Товара.</w:t>
      </w:r>
    </w:p>
    <w:p w:rsidR="00110FCD" w:rsidRDefault="00110FCD" w:rsidP="00110FCD">
      <w:pPr>
        <w:spacing w:line="240" w:lineRule="atLeast"/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110FCD" w:rsidRDefault="00110FCD" w:rsidP="00110FCD">
      <w:pPr>
        <w:spacing w:line="240" w:lineRule="atLeast"/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110FCD" w:rsidRDefault="00110FCD" w:rsidP="00110FCD">
      <w:pPr>
        <w:spacing w:line="240" w:lineRule="atLeast"/>
        <w:ind w:firstLine="708"/>
        <w:rPr>
          <w:sz w:val="18"/>
          <w:szCs w:val="18"/>
        </w:rPr>
      </w:pPr>
      <w:r>
        <w:rPr>
          <w:b/>
          <w:sz w:val="18"/>
          <w:szCs w:val="18"/>
        </w:rPr>
        <w:t xml:space="preserve">8(715 31) 2-81-34 </w:t>
      </w:r>
      <w:r>
        <w:rPr>
          <w:sz w:val="18"/>
          <w:szCs w:val="18"/>
        </w:rPr>
        <w:t>аптека</w:t>
      </w:r>
    </w:p>
    <w:p w:rsidR="00110FCD" w:rsidRDefault="00110FCD" w:rsidP="00110FCD">
      <w:pPr>
        <w:spacing w:line="240" w:lineRule="atLeast"/>
        <w:ind w:firstLine="708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Эл.адрес</w:t>
      </w:r>
      <w:proofErr w:type="spellEnd"/>
      <w:r>
        <w:rPr>
          <w:b/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apt</w:t>
      </w:r>
      <w:r>
        <w:rPr>
          <w:sz w:val="18"/>
          <w:szCs w:val="18"/>
        </w:rPr>
        <w:t>62@</w:t>
      </w:r>
      <w:proofErr w:type="spellStart"/>
      <w:r>
        <w:rPr>
          <w:sz w:val="18"/>
          <w:szCs w:val="18"/>
          <w:lang w:val="en-US"/>
        </w:rPr>
        <w:t>bk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  <w:lang w:val="en-US"/>
        </w:rPr>
        <w:t>ru</w:t>
      </w:r>
      <w:proofErr w:type="spellEnd"/>
    </w:p>
    <w:p w:rsidR="00110FCD" w:rsidRDefault="00110FCD" w:rsidP="00110FCD">
      <w:pPr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Pr="00110FCD" w:rsidRDefault="00110FCD" w:rsidP="00D45DC3">
      <w:pPr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E6846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25BC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6EDA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бычный (веб) Знак1"/>
    <w:aliases w:val="Обычный (Web) Знак1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1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62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8</Pages>
  <Words>3007</Words>
  <Characters>17142</Characters>
  <Application>Microsoft Office Word</Application>
  <DocSecurity>0</DocSecurity>
  <Lines>142</Lines>
  <Paragraphs>40</Paragraphs>
  <ScaleCrop>false</ScaleCrop>
  <Company>Fora</Company>
  <LinksUpToDate>false</LinksUpToDate>
  <CharactersWithSpaces>20109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142</cp:revision>
  <cp:lastPrinted>2019-01-10T04:03:00Z</cp:lastPrinted>
  <dcterms:created xsi:type="dcterms:W3CDTF">2017-09-08T03:47:00Z</dcterms:created>
  <dcterms:modified xsi:type="dcterms:W3CDTF">2019-01-16T05:32:00Z</dcterms:modified>
</cp:coreProperties>
</file>