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2170DC">
        <w:rPr>
          <w:sz w:val="28"/>
          <w:szCs w:val="28"/>
        </w:rPr>
        <w:t xml:space="preserve"> 2</w:t>
      </w:r>
      <w:r w:rsidR="006B24D3">
        <w:rPr>
          <w:sz w:val="28"/>
          <w:szCs w:val="28"/>
        </w:rPr>
        <w:t>9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585735">
        <w:rPr>
          <w:caps w:val="0"/>
          <w:sz w:val="28"/>
          <w:szCs w:val="28"/>
        </w:rPr>
        <w:t>2</w:t>
      </w:r>
      <w:r w:rsidR="00F507D7">
        <w:rPr>
          <w:caps w:val="0"/>
          <w:sz w:val="28"/>
          <w:szCs w:val="28"/>
        </w:rPr>
        <w:t>6</w:t>
      </w:r>
      <w:r w:rsidR="00F35DED">
        <w:rPr>
          <w:caps w:val="0"/>
          <w:sz w:val="28"/>
          <w:szCs w:val="28"/>
        </w:rPr>
        <w:t xml:space="preserve"> </w:t>
      </w:r>
      <w:r w:rsidR="009847C9">
        <w:rPr>
          <w:caps w:val="0"/>
          <w:sz w:val="28"/>
          <w:szCs w:val="28"/>
        </w:rPr>
        <w:t>июня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6B24D3">
        <w:rPr>
          <w:sz w:val="28"/>
        </w:rPr>
        <w:t>0</w:t>
      </w:r>
      <w:r w:rsidR="00DA76D3">
        <w:rPr>
          <w:sz w:val="28"/>
        </w:rPr>
        <w:t>.</w:t>
      </w:r>
      <w:r w:rsidR="006B24D3">
        <w:rPr>
          <w:sz w:val="28"/>
        </w:rPr>
        <w:t>1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9847C9">
        <w:rPr>
          <w:sz w:val="28"/>
        </w:rPr>
        <w:t>1</w:t>
      </w:r>
      <w:r w:rsidR="006B24D3">
        <w:rPr>
          <w:sz w:val="28"/>
        </w:rPr>
        <w:t>9</w:t>
      </w:r>
      <w:r w:rsidR="00724417">
        <w:rPr>
          <w:sz w:val="28"/>
        </w:rPr>
        <w:t>.</w:t>
      </w:r>
      <w:r w:rsidR="006509C0">
        <w:rPr>
          <w:sz w:val="28"/>
        </w:rPr>
        <w:t>0</w:t>
      </w:r>
      <w:r w:rsidR="009847C9">
        <w:rPr>
          <w:sz w:val="28"/>
        </w:rPr>
        <w:t>6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 xml:space="preserve">Об утверждении Правил организации и проведения закупа лекарственных средств,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9847C9">
        <w:rPr>
          <w:sz w:val="28"/>
        </w:rPr>
        <w:t xml:space="preserve"> и </w:t>
      </w:r>
      <w:r w:rsidR="00046DB4" w:rsidRPr="00046DB4">
        <w:rPr>
          <w:sz w:val="28"/>
        </w:rPr>
        <w:t>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4395"/>
        <w:gridCol w:w="850"/>
        <w:gridCol w:w="709"/>
        <w:gridCol w:w="992"/>
        <w:gridCol w:w="1276"/>
        <w:gridCol w:w="1134"/>
      </w:tblGrid>
      <w:tr w:rsidR="009320D0" w:rsidRPr="008A091E" w:rsidTr="006B24D3">
        <w:tc>
          <w:tcPr>
            <w:tcW w:w="567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r w:rsidRPr="009847C9">
              <w:t xml:space="preserve">№ </w:t>
            </w:r>
            <w:proofErr w:type="spellStart"/>
            <w:r w:rsidRPr="009847C9">
              <w:t>п</w:t>
            </w:r>
            <w:proofErr w:type="spellEnd"/>
            <w:r w:rsidRPr="009847C9">
              <w:t>/</w:t>
            </w:r>
            <w:proofErr w:type="spellStart"/>
            <w:r w:rsidRPr="009847C9">
              <w:t>п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r w:rsidRPr="009847C9">
              <w:t>Наименование ЛС(международное непатентованное название)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r w:rsidRPr="009847C9"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r w:rsidRPr="009847C9"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proofErr w:type="spellStart"/>
            <w:r w:rsidRPr="009847C9">
              <w:t>Кол-во,объем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r w:rsidRPr="009847C9">
              <w:t xml:space="preserve">Предельная цена за 1 </w:t>
            </w:r>
            <w:proofErr w:type="spellStart"/>
            <w:r w:rsidRPr="009847C9">
              <w:t>ед</w:t>
            </w:r>
            <w:proofErr w:type="spellEnd"/>
            <w:r w:rsidRPr="009847C9"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r w:rsidRPr="009847C9"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847C9" w:rsidRDefault="009320D0" w:rsidP="009847C9">
            <w:pPr>
              <w:pStyle w:val="a3"/>
            </w:pPr>
            <w:r w:rsidRPr="009847C9">
              <w:t>График поставки</w:t>
            </w:r>
          </w:p>
        </w:tc>
      </w:tr>
      <w:tr w:rsidR="006B24D3" w:rsidRPr="00585735" w:rsidTr="006B24D3">
        <w:trPr>
          <w:trHeight w:val="220"/>
        </w:trPr>
        <w:tc>
          <w:tcPr>
            <w:tcW w:w="567" w:type="dxa"/>
            <w:tcBorders>
              <w:bottom w:val="single" w:sz="4" w:space="0" w:color="auto"/>
            </w:tcBorders>
          </w:tcPr>
          <w:p w:rsidR="006B24D3" w:rsidRPr="006B24D3" w:rsidRDefault="006B24D3" w:rsidP="006B24D3">
            <w:pPr>
              <w:pStyle w:val="a3"/>
              <w:rPr>
                <w:sz w:val="20"/>
                <w:szCs w:val="20"/>
              </w:rPr>
            </w:pPr>
            <w:r w:rsidRPr="006B24D3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B24D3" w:rsidRPr="006B24D3" w:rsidRDefault="006B24D3" w:rsidP="006B24D3">
            <w:pPr>
              <w:pStyle w:val="a3"/>
              <w:rPr>
                <w:bCs/>
                <w:sz w:val="20"/>
                <w:szCs w:val="20"/>
                <w:highlight w:val="yellow"/>
              </w:rPr>
            </w:pPr>
            <w:r w:rsidRPr="006B24D3">
              <w:rPr>
                <w:bCs/>
                <w:sz w:val="20"/>
                <w:szCs w:val="20"/>
              </w:rPr>
              <w:t>Лавсан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6B24D3" w:rsidRPr="006B24D3" w:rsidRDefault="006B24D3" w:rsidP="006B24D3">
            <w:pPr>
              <w:pStyle w:val="a3"/>
              <w:rPr>
                <w:sz w:val="20"/>
                <w:szCs w:val="20"/>
              </w:rPr>
            </w:pPr>
            <w:r w:rsidRPr="006B24D3">
              <w:rPr>
                <w:sz w:val="20"/>
                <w:szCs w:val="20"/>
              </w:rPr>
              <w:t>Лавсан плетеный USP 3-4 метрич.6 L-20м без иглы</w:t>
            </w:r>
          </w:p>
          <w:p w:rsidR="006B24D3" w:rsidRPr="006B24D3" w:rsidRDefault="006B24D3" w:rsidP="006B24D3">
            <w:pPr>
              <w:pStyle w:val="a3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24D3" w:rsidRPr="006B24D3" w:rsidRDefault="006B24D3" w:rsidP="006B24D3">
            <w:pPr>
              <w:pStyle w:val="a3"/>
              <w:rPr>
                <w:bCs/>
                <w:sz w:val="20"/>
                <w:szCs w:val="20"/>
              </w:rPr>
            </w:pPr>
            <w:r w:rsidRPr="006B24D3">
              <w:rPr>
                <w:bCs/>
                <w:sz w:val="20"/>
                <w:szCs w:val="20"/>
              </w:rPr>
              <w:t>бобинна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B24D3" w:rsidRPr="006B24D3" w:rsidRDefault="006B24D3" w:rsidP="006B24D3">
            <w:pPr>
              <w:pStyle w:val="a3"/>
              <w:rPr>
                <w:bCs/>
                <w:sz w:val="20"/>
                <w:szCs w:val="20"/>
              </w:rPr>
            </w:pPr>
            <w:r w:rsidRPr="006B24D3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24D3" w:rsidRPr="006B24D3" w:rsidRDefault="006B24D3" w:rsidP="006B24D3">
            <w:pPr>
              <w:pStyle w:val="a3"/>
              <w:rPr>
                <w:bCs/>
                <w:sz w:val="20"/>
                <w:szCs w:val="20"/>
              </w:rPr>
            </w:pPr>
            <w:r w:rsidRPr="006B24D3">
              <w:rPr>
                <w:bCs/>
                <w:sz w:val="20"/>
                <w:szCs w:val="20"/>
              </w:rPr>
              <w:t>10</w:t>
            </w:r>
            <w:r>
              <w:rPr>
                <w:bCs/>
                <w:sz w:val="20"/>
                <w:szCs w:val="20"/>
              </w:rPr>
              <w:t>40</w:t>
            </w:r>
            <w:r w:rsidRPr="006B24D3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B24D3" w:rsidRPr="006B24D3" w:rsidRDefault="006B24D3" w:rsidP="006B24D3">
            <w:pPr>
              <w:pStyle w:val="a3"/>
              <w:rPr>
                <w:sz w:val="20"/>
                <w:szCs w:val="20"/>
              </w:rPr>
            </w:pPr>
            <w:r w:rsidRPr="006B24D3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</w:t>
            </w:r>
            <w:r w:rsidRPr="006B24D3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B24D3" w:rsidRPr="006B24D3" w:rsidRDefault="006B24D3" w:rsidP="006B24D3">
            <w:pPr>
              <w:pStyle w:val="a3"/>
              <w:rPr>
                <w:color w:val="000000"/>
                <w:sz w:val="20"/>
                <w:szCs w:val="20"/>
              </w:rPr>
            </w:pPr>
            <w:r w:rsidRPr="006B24D3">
              <w:rPr>
                <w:color w:val="000000"/>
                <w:sz w:val="20"/>
                <w:szCs w:val="20"/>
              </w:rPr>
              <w:t>По  заявке заказчика</w:t>
            </w:r>
          </w:p>
        </w:tc>
      </w:tr>
      <w:tr w:rsidR="006B24D3" w:rsidRPr="00585735" w:rsidTr="006B24D3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D3" w:rsidRPr="006B24D3" w:rsidRDefault="006B24D3" w:rsidP="006B24D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D3" w:rsidRPr="006B24D3" w:rsidRDefault="006B24D3" w:rsidP="006B24D3">
            <w:pPr>
              <w:pStyle w:val="a3"/>
              <w:rPr>
                <w:sz w:val="20"/>
                <w:szCs w:val="20"/>
              </w:rPr>
            </w:pPr>
            <w:r w:rsidRPr="006B24D3">
              <w:rPr>
                <w:sz w:val="20"/>
                <w:szCs w:val="20"/>
              </w:rPr>
              <w:t>Итого: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D3" w:rsidRPr="006B24D3" w:rsidRDefault="006B24D3" w:rsidP="006B24D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D3" w:rsidRPr="006B24D3" w:rsidRDefault="006B24D3" w:rsidP="006B24D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D3" w:rsidRPr="006B24D3" w:rsidRDefault="006B24D3" w:rsidP="006B24D3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D3" w:rsidRPr="006B24D3" w:rsidRDefault="006B24D3" w:rsidP="006B24D3">
            <w:pPr>
              <w:pStyle w:val="a3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D3" w:rsidRPr="006B24D3" w:rsidRDefault="006B24D3" w:rsidP="006B24D3">
            <w:pPr>
              <w:pStyle w:val="a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4D3" w:rsidRPr="006B24D3" w:rsidRDefault="006B24D3" w:rsidP="006B24D3">
            <w:pPr>
              <w:pStyle w:val="a3"/>
              <w:rPr>
                <w:sz w:val="20"/>
                <w:szCs w:val="20"/>
              </w:rPr>
            </w:pPr>
          </w:p>
        </w:tc>
      </w:tr>
    </w:tbl>
    <w:p w:rsidR="009320D0" w:rsidRPr="009320D0" w:rsidRDefault="009320D0" w:rsidP="0060097F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6B24D3" w:rsidRPr="006B24D3" w:rsidRDefault="00585735" w:rsidP="006B24D3">
      <w:pPr>
        <w:pStyle w:val="a3"/>
        <w:numPr>
          <w:ilvl w:val="0"/>
          <w:numId w:val="4"/>
        </w:numPr>
        <w:spacing w:before="0" w:beforeAutospacing="0" w:after="0"/>
        <w:rPr>
          <w:bCs/>
          <w:color w:val="000000"/>
          <w:sz w:val="28"/>
          <w:szCs w:val="28"/>
        </w:rPr>
      </w:pPr>
      <w:r>
        <w:rPr>
          <w:bCs/>
          <w:caps/>
          <w:color w:val="000000"/>
          <w:sz w:val="28"/>
          <w:szCs w:val="28"/>
        </w:rPr>
        <w:t xml:space="preserve">      ТОО «Гелика»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  </w:t>
      </w:r>
      <w:r w:rsidR="006B24D3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, представлено в 10.10 час 13.06.2019год</w:t>
      </w:r>
      <w:r w:rsidR="006B24D3">
        <w:rPr>
          <w:bCs/>
          <w:color w:val="000000"/>
          <w:sz w:val="28"/>
          <w:szCs w:val="28"/>
        </w:rPr>
        <w:t>.</w:t>
      </w:r>
    </w:p>
    <w:p w:rsidR="00F507D7" w:rsidRPr="006B24D3" w:rsidRDefault="00252513" w:rsidP="006B24D3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6B24D3" w:rsidRDefault="006B24D3" w:rsidP="006B24D3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9545C5">
        <w:rPr>
          <w:caps w:val="0"/>
          <w:color w:val="000000"/>
          <w:sz w:val="28"/>
          <w:szCs w:val="28"/>
        </w:rPr>
        <w:t xml:space="preserve">)  </w:t>
      </w:r>
      <w:r w:rsidR="00F507D7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F507D7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F507D7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F507D7">
        <w:rPr>
          <w:bCs/>
          <w:color w:val="000000"/>
          <w:sz w:val="28"/>
          <w:szCs w:val="28"/>
        </w:rPr>
        <w:t xml:space="preserve">№ </w:t>
      </w:r>
      <w:r w:rsidR="00F507D7" w:rsidRPr="00F507D7">
        <w:rPr>
          <w:bCs/>
          <w:color w:val="000000"/>
          <w:sz w:val="28"/>
          <w:szCs w:val="28"/>
        </w:rPr>
        <w:t>8</w:t>
      </w:r>
      <w:r w:rsidR="00F507D7">
        <w:rPr>
          <w:bCs/>
          <w:color w:val="000000"/>
          <w:sz w:val="28"/>
          <w:szCs w:val="28"/>
        </w:rPr>
        <w:t>,</w:t>
      </w:r>
      <w:r w:rsidR="00F507D7" w:rsidRPr="00F507D7">
        <w:rPr>
          <w:bCs/>
          <w:color w:val="000000"/>
          <w:sz w:val="28"/>
          <w:szCs w:val="28"/>
        </w:rPr>
        <w:t>10</w:t>
      </w:r>
      <w:r w:rsidR="00F507D7">
        <w:rPr>
          <w:bCs/>
          <w:color w:val="000000"/>
          <w:sz w:val="28"/>
          <w:szCs w:val="28"/>
        </w:rPr>
        <w:t>,</w:t>
      </w:r>
      <w:r w:rsidR="00F507D7" w:rsidRPr="00F507D7">
        <w:rPr>
          <w:bCs/>
          <w:color w:val="000000"/>
          <w:sz w:val="28"/>
          <w:szCs w:val="28"/>
        </w:rPr>
        <w:t>11</w:t>
      </w:r>
      <w:r w:rsidR="00F507D7">
        <w:rPr>
          <w:bCs/>
          <w:color w:val="000000"/>
          <w:sz w:val="28"/>
          <w:szCs w:val="28"/>
        </w:rPr>
        <w:t xml:space="preserve"> </w:t>
      </w:r>
      <w:r w:rsidR="00F507D7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F507D7" w:rsidRPr="00823538">
        <w:rPr>
          <w:sz w:val="28"/>
          <w:szCs w:val="28"/>
        </w:rPr>
        <w:t xml:space="preserve"> </w:t>
      </w:r>
      <w:r w:rsidR="00F507D7" w:rsidRPr="00A72D96">
        <w:rPr>
          <w:sz w:val="28"/>
          <w:szCs w:val="28"/>
        </w:rPr>
        <w:t>ТОО «</w:t>
      </w:r>
      <w:r w:rsidR="00F507D7">
        <w:rPr>
          <w:sz w:val="28"/>
          <w:szCs w:val="28"/>
        </w:rPr>
        <w:t>Гелика</w:t>
      </w:r>
      <w:r w:rsidR="00F507D7" w:rsidRPr="00A72D96">
        <w:rPr>
          <w:sz w:val="28"/>
          <w:szCs w:val="28"/>
        </w:rPr>
        <w:t>»</w:t>
      </w:r>
      <w:r w:rsidR="00F507D7" w:rsidRPr="004C0671">
        <w:rPr>
          <w:b/>
          <w:sz w:val="28"/>
          <w:szCs w:val="28"/>
        </w:rPr>
        <w:t xml:space="preserve">  </w:t>
      </w:r>
      <w:r w:rsidR="00F507D7" w:rsidRPr="0088262D">
        <w:rPr>
          <w:caps w:val="0"/>
          <w:color w:val="000000"/>
          <w:sz w:val="28"/>
          <w:szCs w:val="28"/>
        </w:rPr>
        <w:t>местонахождение:</w:t>
      </w:r>
      <w:r w:rsidR="00F507D7">
        <w:rPr>
          <w:caps w:val="0"/>
          <w:color w:val="000000"/>
          <w:sz w:val="28"/>
          <w:szCs w:val="28"/>
        </w:rPr>
        <w:t xml:space="preserve"> Республика Казахстан, Северо-Казахстанская область, г. Петропавловск, ул. Маяковского, дом № 95.</w:t>
      </w:r>
    </w:p>
    <w:p w:rsidR="008A091E" w:rsidRPr="009847C9" w:rsidRDefault="00D615FC" w:rsidP="009847C9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6B24D3">
        <w:rPr>
          <w:caps w:val="0"/>
          <w:color w:val="000000"/>
          <w:sz w:val="28"/>
          <w:szCs w:val="28"/>
        </w:rPr>
        <w:t>104 000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 w:rsidR="009320D0">
        <w:rPr>
          <w:caps w:val="0"/>
          <w:color w:val="000000"/>
          <w:sz w:val="28"/>
          <w:szCs w:val="28"/>
        </w:rPr>
        <w:t xml:space="preserve"> </w:t>
      </w:r>
      <w:r w:rsidR="009847C9">
        <w:rPr>
          <w:caps w:val="0"/>
          <w:color w:val="000000"/>
          <w:sz w:val="28"/>
          <w:szCs w:val="28"/>
        </w:rPr>
        <w:t>00</w:t>
      </w:r>
      <w:r w:rsidR="009320D0">
        <w:rPr>
          <w:caps w:val="0"/>
          <w:color w:val="000000"/>
          <w:sz w:val="28"/>
          <w:szCs w:val="28"/>
        </w:rPr>
        <w:t xml:space="preserve"> </w:t>
      </w:r>
      <w:proofErr w:type="spellStart"/>
      <w:r w:rsidR="009320D0">
        <w:rPr>
          <w:caps w:val="0"/>
          <w:color w:val="000000"/>
          <w:sz w:val="28"/>
          <w:szCs w:val="28"/>
        </w:rPr>
        <w:t>тиын</w:t>
      </w:r>
      <w:proofErr w:type="spellEnd"/>
      <w:r w:rsidR="009320D0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F507D7">
        <w:rPr>
          <w:caps w:val="0"/>
          <w:color w:val="000000"/>
          <w:sz w:val="28"/>
          <w:szCs w:val="28"/>
        </w:rPr>
        <w:t>С</w:t>
      </w:r>
      <w:r w:rsidR="006B24D3">
        <w:rPr>
          <w:caps w:val="0"/>
          <w:color w:val="000000"/>
          <w:sz w:val="28"/>
          <w:szCs w:val="28"/>
        </w:rPr>
        <w:t>то четыре</w:t>
      </w:r>
      <w:r w:rsidR="0087316E" w:rsidRPr="00583BC7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>тысяч</w:t>
      </w:r>
      <w:r w:rsidR="00823538">
        <w:rPr>
          <w:caps w:val="0"/>
          <w:color w:val="000000"/>
          <w:sz w:val="28"/>
          <w:szCs w:val="28"/>
        </w:rPr>
        <w:t xml:space="preserve"> </w:t>
      </w:r>
      <w:bookmarkStart w:id="0" w:name="_GoBack"/>
      <w:bookmarkEnd w:id="0"/>
      <w:r w:rsidR="00F507D7">
        <w:rPr>
          <w:caps w:val="0"/>
          <w:color w:val="000000"/>
          <w:sz w:val="28"/>
          <w:szCs w:val="28"/>
        </w:rPr>
        <w:t xml:space="preserve">  девяноста </w:t>
      </w:r>
      <w:r w:rsidR="002170DC">
        <w:rPr>
          <w:caps w:val="0"/>
          <w:color w:val="000000"/>
          <w:sz w:val="28"/>
          <w:szCs w:val="28"/>
        </w:rPr>
        <w:t>тенге</w:t>
      </w:r>
      <w:r w:rsidR="008A091E">
        <w:rPr>
          <w:caps w:val="0"/>
          <w:color w:val="000000"/>
          <w:sz w:val="28"/>
          <w:szCs w:val="28"/>
        </w:rPr>
        <w:t xml:space="preserve"> </w:t>
      </w:r>
      <w:r w:rsidR="009847C9">
        <w:rPr>
          <w:caps w:val="0"/>
          <w:color w:val="000000"/>
          <w:sz w:val="28"/>
          <w:szCs w:val="28"/>
        </w:rPr>
        <w:t xml:space="preserve">00 </w:t>
      </w:r>
      <w:proofErr w:type="spellStart"/>
      <w:r w:rsidR="009847C9">
        <w:rPr>
          <w:caps w:val="0"/>
          <w:color w:val="000000"/>
          <w:sz w:val="28"/>
          <w:szCs w:val="28"/>
        </w:rPr>
        <w:t>тиын</w:t>
      </w:r>
      <w:proofErr w:type="spellEnd"/>
      <w:r w:rsidR="009847C9">
        <w:rPr>
          <w:caps w:val="0"/>
          <w:color w:val="000000"/>
          <w:sz w:val="28"/>
          <w:szCs w:val="28"/>
        </w:rPr>
        <w:t>).</w:t>
      </w:r>
    </w:p>
    <w:p w:rsidR="00195434" w:rsidRPr="0007200F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>. При процедуре вскрытия конвертов с ценовыми предлож</w:t>
      </w:r>
      <w:r w:rsidR="0007200F">
        <w:rPr>
          <w:bCs/>
          <w:color w:val="000000"/>
          <w:sz w:val="28"/>
          <w:szCs w:val="28"/>
        </w:rPr>
        <w:t>ениями потенциальные поставщики</w:t>
      </w:r>
      <w:r w:rsidR="00C648CB">
        <w:rPr>
          <w:bCs/>
          <w:color w:val="000000"/>
          <w:sz w:val="28"/>
          <w:szCs w:val="28"/>
        </w:rPr>
        <w:t xml:space="preserve"> не </w:t>
      </w:r>
      <w:r w:rsidR="0007200F">
        <w:rPr>
          <w:bCs/>
          <w:color w:val="000000"/>
          <w:sz w:val="28"/>
          <w:szCs w:val="28"/>
        </w:rPr>
        <w:t xml:space="preserve">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C648CB">
        <w:rPr>
          <w:bCs/>
          <w:color w:val="000000"/>
          <w:sz w:val="28"/>
          <w:szCs w:val="28"/>
        </w:rPr>
        <w:t>.</w:t>
      </w:r>
    </w:p>
    <w:p w:rsidR="00F507D7" w:rsidRPr="006B24D3" w:rsidRDefault="00186BA6" w:rsidP="006B24D3">
      <w:pPr>
        <w:pStyle w:val="a7"/>
        <w:ind w:left="0" w:firstLine="709"/>
        <w:jc w:val="both"/>
        <w:rPr>
          <w:sz w:val="28"/>
          <w:szCs w:val="28"/>
        </w:rPr>
      </w:pPr>
      <w:r w:rsidRPr="0007200F">
        <w:rPr>
          <w:b/>
        </w:rPr>
        <w:t xml:space="preserve">   </w:t>
      </w:r>
      <w:r w:rsidRPr="00186BA6">
        <w:rPr>
          <w:b/>
          <w:bCs/>
          <w:sz w:val="28"/>
          <w:szCs w:val="28"/>
        </w:rPr>
        <w:tab/>
      </w:r>
    </w:p>
    <w:p w:rsidR="00DA76D3" w:rsidRPr="0007200F" w:rsidRDefault="00F507D7" w:rsidP="0007200F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К</w:t>
      </w:r>
      <w:r w:rsidR="00DA76D3" w:rsidRPr="00DA76D3">
        <w:rPr>
          <w:b/>
          <w:sz w:val="28"/>
          <w:szCs w:val="28"/>
        </w:rPr>
        <w:t>ГП на ПХВ  «РБ</w:t>
      </w:r>
      <w:r>
        <w:rPr>
          <w:b/>
          <w:sz w:val="28"/>
          <w:szCs w:val="28"/>
        </w:rPr>
        <w:t xml:space="preserve"> </w:t>
      </w:r>
      <w:r w:rsidRPr="00F507D7">
        <w:rPr>
          <w:b/>
          <w:caps w:val="0"/>
          <w:sz w:val="28"/>
          <w:szCs w:val="28"/>
        </w:rPr>
        <w:t>района</w:t>
      </w:r>
      <w:r w:rsidR="00DA76D3" w:rsidRPr="00DA76D3">
        <w:rPr>
          <w:b/>
          <w:sz w:val="28"/>
          <w:szCs w:val="28"/>
        </w:rPr>
        <w:t xml:space="preserve">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proofErr w:type="spellStart"/>
      <w:r w:rsidR="00931C12"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="00931C12"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897"/>
    <w:rsid w:val="00292A6F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6776"/>
    <w:rsid w:val="00EE12D8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4A28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678F6-9686-4C6C-AE2E-4B5E995C7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1435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301</cp:revision>
  <cp:lastPrinted>2019-06-26T09:58:00Z</cp:lastPrinted>
  <dcterms:created xsi:type="dcterms:W3CDTF">2017-12-06T09:39:00Z</dcterms:created>
  <dcterms:modified xsi:type="dcterms:W3CDTF">2019-06-26T09:58:00Z</dcterms:modified>
</cp:coreProperties>
</file>