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8746E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647C2">
        <w:rPr>
          <w:sz w:val="18"/>
          <w:szCs w:val="18"/>
        </w:rPr>
        <w:t>1</w:t>
      </w:r>
      <w:r w:rsidR="00616676">
        <w:rPr>
          <w:sz w:val="18"/>
          <w:szCs w:val="18"/>
        </w:rPr>
        <w:t>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708"/>
        <w:gridCol w:w="709"/>
        <w:gridCol w:w="1171"/>
        <w:gridCol w:w="1239"/>
        <w:gridCol w:w="1029"/>
      </w:tblGrid>
      <w:tr w:rsidR="00332767" w:rsidRPr="00F41AAC" w:rsidTr="00525965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61667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16676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EF" w:rsidRPr="00616676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Пакет для сбора отходов</w:t>
            </w:r>
            <w:r w:rsidRPr="00525965">
              <w:rPr>
                <w:color w:val="FF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36,00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10 800,00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61667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16676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25965">
              <w:rPr>
                <w:bCs/>
                <w:sz w:val="18"/>
                <w:szCs w:val="18"/>
                <w:lang w:val="ru-RU" w:eastAsia="ru-RU"/>
              </w:rPr>
              <w:t>Системы одноразовые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25965">
              <w:rPr>
                <w:bCs/>
                <w:sz w:val="18"/>
                <w:szCs w:val="18"/>
                <w:lang w:val="ru-RU" w:eastAsia="ru-RU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525965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616676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16676">
              <w:rPr>
                <w:bCs/>
                <w:sz w:val="18"/>
                <w:szCs w:val="18"/>
                <w:lang w:val="ru-RU" w:eastAsia="ar-SA"/>
              </w:rPr>
              <w:t>2</w:t>
            </w:r>
            <w:r w:rsidR="008746EF" w:rsidRPr="00525965">
              <w:rPr>
                <w:bCs/>
                <w:sz w:val="18"/>
                <w:szCs w:val="18"/>
                <w:lang w:val="ru-RU" w:eastAsia="ar-SA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616676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16676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616676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16676">
              <w:rPr>
                <w:bCs/>
                <w:sz w:val="18"/>
                <w:szCs w:val="18"/>
                <w:lang w:val="ru-RU" w:eastAsia="ar-SA"/>
              </w:rPr>
              <w:t>30 000</w:t>
            </w:r>
            <w:r w:rsidR="008746EF" w:rsidRPr="00525965">
              <w:rPr>
                <w:bCs/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616676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25965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Лейкопластырь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616676" w:rsidP="0061667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16676">
              <w:rPr>
                <w:sz w:val="18"/>
                <w:szCs w:val="18"/>
                <w:lang w:val="ru-RU" w:eastAsia="ru-RU"/>
              </w:rPr>
              <w:t xml:space="preserve">Лейкопластырь 2,5*5м фиксирующий медицинский, на основе ткани, на катушке.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61667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616676" w:rsidRPr="00616676">
              <w:rPr>
                <w:sz w:val="18"/>
                <w:szCs w:val="18"/>
                <w:lang w:val="ru-RU" w:eastAsia="ru-RU"/>
              </w:rPr>
              <w:t>5</w:t>
            </w:r>
            <w:r w:rsidRPr="00525965">
              <w:rPr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965" w:rsidRPr="00616676" w:rsidRDefault="00525965" w:rsidP="0061667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616676" w:rsidRPr="00616676">
              <w:rPr>
                <w:sz w:val="18"/>
                <w:szCs w:val="18"/>
                <w:lang w:val="ru-RU" w:eastAsia="ru-RU"/>
              </w:rPr>
              <w:t>5</w:t>
            </w:r>
            <w:r w:rsidRPr="00525965">
              <w:rPr>
                <w:sz w:val="18"/>
                <w:szCs w:val="18"/>
                <w:lang w:val="ru-RU" w:eastAsia="ru-RU"/>
              </w:rPr>
              <w:t>0</w:t>
            </w:r>
            <w:r w:rsidR="00616676" w:rsidRPr="00616676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61667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16676">
              <w:rPr>
                <w:sz w:val="18"/>
                <w:szCs w:val="18"/>
                <w:lang w:val="ru-RU" w:eastAsia="ru-RU"/>
              </w:rPr>
              <w:t>375</w:t>
            </w:r>
            <w:r w:rsidR="00525965" w:rsidRPr="00525965">
              <w:rPr>
                <w:sz w:val="18"/>
                <w:szCs w:val="18"/>
                <w:lang w:val="ru-RU" w:eastAsia="ru-RU"/>
              </w:rPr>
              <w:t xml:space="preserve"> 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25965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61667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16676">
              <w:rPr>
                <w:sz w:val="18"/>
                <w:szCs w:val="18"/>
                <w:lang w:val="ru-RU" w:eastAsia="ru-RU"/>
              </w:rPr>
              <w:t>415 800,00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5" w:rsidRPr="00616676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616676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16676" w:rsidRPr="00616676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16676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616676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61667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16676" w:rsidRPr="00616676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16676">
        <w:rPr>
          <w:sz w:val="18"/>
          <w:szCs w:val="18"/>
          <w:shd w:val="clear" w:color="auto" w:fill="FFFFFF" w:themeFill="background1"/>
        </w:rPr>
        <w:t>27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616676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616676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16676">
        <w:rPr>
          <w:sz w:val="18"/>
          <w:szCs w:val="18"/>
          <w:shd w:val="clear" w:color="auto" w:fill="FFFFFF" w:themeFill="background1"/>
          <w:lang w:val="en-US"/>
        </w:rPr>
        <w:t>5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16676">
        <w:rPr>
          <w:sz w:val="18"/>
          <w:szCs w:val="18"/>
        </w:rPr>
        <w:t>27</w:t>
      </w:r>
      <w:r w:rsidR="0012048F" w:rsidRPr="00676E55">
        <w:rPr>
          <w:sz w:val="18"/>
          <w:szCs w:val="18"/>
        </w:rPr>
        <w:t>.0</w:t>
      </w:r>
      <w:r w:rsidR="00616676">
        <w:rPr>
          <w:sz w:val="18"/>
          <w:szCs w:val="18"/>
        </w:rPr>
        <w:t>3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Pr="00616676" w:rsidRDefault="00DA790F" w:rsidP="00616676">
      <w:pPr>
        <w:ind w:firstLine="708"/>
        <w:rPr>
          <w:sz w:val="18"/>
          <w:szCs w:val="18"/>
          <w:lang w:val="en-US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="00110FCD" w:rsidRPr="00616676">
        <w:rPr>
          <w:sz w:val="18"/>
          <w:szCs w:val="18"/>
          <w:lang w:val="en-US"/>
        </w:rPr>
        <w:t>apt</w:t>
      </w:r>
      <w:r w:rsidR="00110FCD" w:rsidRPr="00616676">
        <w:rPr>
          <w:sz w:val="18"/>
          <w:szCs w:val="18"/>
        </w:rPr>
        <w:t>62@</w:t>
      </w:r>
      <w:proofErr w:type="spellStart"/>
      <w:r w:rsidR="00110FCD" w:rsidRPr="00616676">
        <w:rPr>
          <w:sz w:val="18"/>
          <w:szCs w:val="18"/>
          <w:lang w:val="en-US"/>
        </w:rPr>
        <w:t>bk</w:t>
      </w:r>
      <w:proofErr w:type="spellEnd"/>
      <w:r w:rsidR="00110FCD" w:rsidRPr="00616676">
        <w:rPr>
          <w:sz w:val="18"/>
          <w:szCs w:val="18"/>
        </w:rPr>
        <w:t>.</w:t>
      </w:r>
      <w:proofErr w:type="spellStart"/>
      <w:r w:rsidR="00110FCD" w:rsidRPr="00616676">
        <w:rPr>
          <w:sz w:val="18"/>
          <w:szCs w:val="18"/>
          <w:lang w:val="en-US"/>
        </w:rPr>
        <w:t>r</w:t>
      </w:r>
      <w:r w:rsidR="00616676">
        <w:rPr>
          <w:sz w:val="18"/>
          <w:szCs w:val="18"/>
          <w:lang w:val="en-US"/>
        </w:rPr>
        <w:t>u</w:t>
      </w:r>
      <w:proofErr w:type="spellEnd"/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4DEC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676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DB6D440-D690-44BA-83B2-E4FD39B9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3464</TotalTime>
  <Pages>1</Pages>
  <Words>538</Words>
  <Characters>3073</Characters>
  <Application>Microsoft Office Word</Application>
  <DocSecurity>0</DocSecurity>
  <Lines>25</Lines>
  <Paragraphs>7</Paragraphs>
  <ScaleCrop>false</ScaleCrop>
  <Company>Fora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215</cp:revision>
  <cp:lastPrinted>2020-03-20T08:33:00Z</cp:lastPrinted>
  <dcterms:created xsi:type="dcterms:W3CDTF">2017-09-08T03:47:00Z</dcterms:created>
  <dcterms:modified xsi:type="dcterms:W3CDTF">2020-03-20T08:34:00Z</dcterms:modified>
</cp:coreProperties>
</file>