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F51158">
        <w:rPr>
          <w:b/>
          <w:sz w:val="18"/>
          <w:szCs w:val="18"/>
        </w:rPr>
        <w:t xml:space="preserve"> 8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635980">
        <w:rPr>
          <w:b/>
          <w:sz w:val="18"/>
          <w:szCs w:val="18"/>
          <w:u w:val="single"/>
        </w:rPr>
        <w:t>1</w:t>
      </w:r>
      <w:r w:rsidR="00566305">
        <w:rPr>
          <w:b/>
          <w:sz w:val="18"/>
          <w:szCs w:val="18"/>
          <w:u w:val="single"/>
        </w:rPr>
        <w:t>-</w:t>
      </w:r>
      <w:r w:rsidR="00F51158">
        <w:rPr>
          <w:b/>
          <w:sz w:val="18"/>
          <w:szCs w:val="18"/>
          <w:u w:val="single"/>
        </w:rPr>
        <w:t>8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709"/>
        <w:gridCol w:w="567"/>
        <w:gridCol w:w="1134"/>
        <w:gridCol w:w="1275"/>
        <w:gridCol w:w="2410"/>
        <w:gridCol w:w="1134"/>
      </w:tblGrid>
      <w:tr w:rsidR="007245D9" w:rsidRPr="00F41AAC" w:rsidTr="00F51158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151B1" w:rsidRPr="00021F71" w:rsidTr="00F51158">
        <w:trPr>
          <w:trHeight w:val="519"/>
        </w:trPr>
        <w:tc>
          <w:tcPr>
            <w:tcW w:w="426" w:type="dxa"/>
          </w:tcPr>
          <w:p w:rsidR="008151B1" w:rsidRPr="00635980" w:rsidRDefault="008151B1" w:rsidP="00635980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635980">
              <w:rPr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119" w:type="dxa"/>
          </w:tcPr>
          <w:p w:rsidR="00F51158" w:rsidRPr="00F51158" w:rsidRDefault="00F51158" w:rsidP="00F5115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Проявитель для машинной обработки</w:t>
            </w:r>
            <w:r w:rsidRPr="00F51158">
              <w:rPr>
                <w:color w:val="000000"/>
                <w:sz w:val="18"/>
                <w:szCs w:val="18"/>
                <w:lang w:val="ru-RU" w:eastAsia="ru-RU"/>
              </w:rPr>
              <w:t xml:space="preserve">                                </w:t>
            </w:r>
            <w:r w:rsidRPr="00503E6D">
              <w:rPr>
                <w:sz w:val="18"/>
                <w:szCs w:val="18"/>
                <w:lang w:val="ru-RU" w:eastAsia="ru-RU"/>
              </w:rPr>
              <w:t xml:space="preserve">Трехкомпонентный проявитель (флаконы А+В+С). Проявитель  предназначен для обработки рентгеновских пленок, в том числе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маммографических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>, в автоматических проявочных машинах.</w:t>
            </w:r>
          </w:p>
          <w:p w:rsidR="008151B1" w:rsidRPr="00F51158" w:rsidRDefault="00F51158" w:rsidP="00F51158">
            <w:pPr>
              <w:pStyle w:val="a3"/>
              <w:spacing w:before="0" w:beforeAutospacing="0" w:after="0"/>
              <w:rPr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В состав проявителя входит, гидрохинон, поташ,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диэтиленгликоль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,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гидросиметил-метил-фенил-пирозолидинон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. 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Проявитель на 20л</w:t>
            </w:r>
          </w:p>
        </w:tc>
        <w:tc>
          <w:tcPr>
            <w:tcW w:w="709" w:type="dxa"/>
          </w:tcPr>
          <w:p w:rsidR="008151B1" w:rsidRPr="00F51158" w:rsidRDefault="00F51158" w:rsidP="008151B1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F51158">
              <w:rPr>
                <w:color w:val="000000"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567" w:type="dxa"/>
          </w:tcPr>
          <w:p w:rsidR="008151B1" w:rsidRPr="00F51158" w:rsidRDefault="00F51158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</w:tcPr>
          <w:p w:rsidR="008151B1" w:rsidRPr="00F51158" w:rsidRDefault="00F51158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19 000,00</w:t>
            </w:r>
          </w:p>
        </w:tc>
        <w:tc>
          <w:tcPr>
            <w:tcW w:w="1275" w:type="dxa"/>
          </w:tcPr>
          <w:p w:rsidR="008151B1" w:rsidRPr="00F51158" w:rsidRDefault="00F51158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190 000,00</w:t>
            </w:r>
          </w:p>
        </w:tc>
        <w:tc>
          <w:tcPr>
            <w:tcW w:w="2410" w:type="dxa"/>
            <w:vMerge w:val="restart"/>
          </w:tcPr>
          <w:p w:rsidR="008151B1" w:rsidRPr="00F51158" w:rsidRDefault="008151B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8151B1" w:rsidRPr="00F51158" w:rsidRDefault="008151B1" w:rsidP="00635980">
            <w:pPr>
              <w:pStyle w:val="a3"/>
              <w:rPr>
                <w:sz w:val="20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F51158" w:rsidRPr="00021F71" w:rsidTr="00F5115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F5115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Фиксаж для машинной обработки</w:t>
            </w:r>
            <w:r w:rsidRPr="00F51158">
              <w:rPr>
                <w:color w:val="000000"/>
                <w:sz w:val="18"/>
                <w:szCs w:val="18"/>
                <w:lang w:val="ru-RU" w:eastAsia="ru-RU"/>
              </w:rPr>
              <w:t xml:space="preserve">       </w:t>
            </w:r>
            <w:r w:rsidRPr="00503E6D">
              <w:rPr>
                <w:sz w:val="18"/>
                <w:szCs w:val="18"/>
                <w:lang w:val="ru-RU" w:eastAsia="ru-RU"/>
              </w:rPr>
              <w:t xml:space="preserve">Двухкомпонентный проявитель (флаконы А+В). Фиксаж  предназначен для обработки рентгеновских пленок, в том числе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маммографических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>, в автоматических проявочных машинах.</w:t>
            </w:r>
          </w:p>
          <w:p w:rsidR="00F51158" w:rsidRPr="00F51158" w:rsidRDefault="00F51158" w:rsidP="00F5115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В состав фиксажа входит бисульфат натрия, бисульфат аммония, тиосульфат аммония, сульфат аммония,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тетраборат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натрия. 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Фиксаж на 20л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9E3077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F51158">
              <w:rPr>
                <w:color w:val="000000"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9 500,00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95 000,00</w:t>
            </w:r>
          </w:p>
        </w:tc>
        <w:tc>
          <w:tcPr>
            <w:tcW w:w="2410" w:type="dxa"/>
            <w:vMerge/>
          </w:tcPr>
          <w:p w:rsidR="00F51158" w:rsidRPr="00F51158" w:rsidRDefault="00F51158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F51158" w:rsidRPr="00021F71" w:rsidTr="00F5115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6201E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F5115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bCs/>
                <w:sz w:val="18"/>
                <w:szCs w:val="18"/>
                <w:lang w:val="ru-RU" w:eastAsia="ru-RU"/>
              </w:rPr>
              <w:t xml:space="preserve">Фиксаж </w:t>
            </w:r>
            <w:r w:rsidRPr="00503E6D">
              <w:rPr>
                <w:sz w:val="18"/>
                <w:szCs w:val="18"/>
                <w:lang w:val="ru-RU" w:eastAsia="ru-RU"/>
              </w:rPr>
              <w:t>для ручной обработки</w:t>
            </w:r>
          </w:p>
          <w:p w:rsidR="00F51158" w:rsidRPr="00F51158" w:rsidRDefault="00F51158" w:rsidP="00F5115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sz w:val="18"/>
                <w:szCs w:val="18"/>
                <w:lang w:val="ru-RU" w:eastAsia="ru-RU"/>
              </w:rPr>
              <w:t xml:space="preserve">Однокомпонентный фиксаж.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применения.хорошо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9E3077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F51158">
              <w:rPr>
                <w:color w:val="000000"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11 000,00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44 000,00</w:t>
            </w:r>
          </w:p>
        </w:tc>
        <w:tc>
          <w:tcPr>
            <w:tcW w:w="2410" w:type="dxa"/>
            <w:vMerge/>
          </w:tcPr>
          <w:p w:rsidR="00F51158" w:rsidRPr="00F51158" w:rsidRDefault="00F51158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F51158" w:rsidRPr="00021F71" w:rsidTr="00F5115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51158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56630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bCs/>
                <w:sz w:val="18"/>
                <w:szCs w:val="18"/>
                <w:lang w:val="ru-RU" w:eastAsia="ru-RU"/>
              </w:rPr>
              <w:t xml:space="preserve">Проявитель </w:t>
            </w:r>
            <w:r w:rsidRPr="00503E6D">
              <w:rPr>
                <w:sz w:val="18"/>
                <w:szCs w:val="18"/>
                <w:lang w:val="ru-RU" w:eastAsia="ru-RU"/>
              </w:rPr>
              <w:t>для ручной обработки</w:t>
            </w:r>
            <w:r w:rsidRPr="00F51158">
              <w:rPr>
                <w:sz w:val="18"/>
                <w:szCs w:val="18"/>
                <w:lang w:val="ru-RU" w:eastAsia="ru-RU"/>
              </w:rPr>
              <w:t xml:space="preserve"> </w:t>
            </w:r>
            <w:r w:rsidRPr="00503E6D">
              <w:rPr>
                <w:sz w:val="18"/>
                <w:szCs w:val="18"/>
                <w:lang w:val="ru-RU" w:eastAsia="ru-RU"/>
              </w:rPr>
              <w:t xml:space="preserve">Двухкомпонентный проявитель (пакеты 1+2). Проявитель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раствора.хорошо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растворяется водой. Порошок для приготовления 15 литров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9E3077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F51158">
              <w:rPr>
                <w:color w:val="000000"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9E307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9E307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11 000,00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158" w:rsidRPr="00F51158" w:rsidRDefault="00F51158" w:rsidP="009E3077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44 000,00</w:t>
            </w:r>
          </w:p>
        </w:tc>
        <w:tc>
          <w:tcPr>
            <w:tcW w:w="2410" w:type="dxa"/>
            <w:vMerge/>
          </w:tcPr>
          <w:p w:rsidR="00F51158" w:rsidRPr="00F51158" w:rsidRDefault="00F51158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F51158" w:rsidRPr="00021F71" w:rsidTr="00F5115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51158">
              <w:rPr>
                <w:sz w:val="18"/>
                <w:szCs w:val="18"/>
                <w:lang w:val="ru-RU" w:eastAsia="ru-RU"/>
              </w:rPr>
              <w:lastRenderedPageBreak/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56630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Медицинская рентген пленка зеленочувствительная</w:t>
            </w:r>
            <w:r w:rsidRPr="00F51158">
              <w:rPr>
                <w:color w:val="000000"/>
                <w:sz w:val="18"/>
                <w:szCs w:val="18"/>
                <w:lang w:val="ru-RU" w:eastAsia="ru-RU"/>
              </w:rPr>
              <w:t xml:space="preserve">.                             </w:t>
            </w:r>
            <w:r w:rsidRPr="00F51158">
              <w:rPr>
                <w:sz w:val="18"/>
                <w:szCs w:val="18"/>
                <w:lang w:val="ru-RU" w:eastAsia="ru-RU"/>
              </w:rPr>
              <w:t xml:space="preserve"> </w:t>
            </w:r>
            <w:r w:rsidRPr="00503E6D">
              <w:rPr>
                <w:sz w:val="18"/>
                <w:szCs w:val="18"/>
                <w:lang w:val="ru-RU" w:eastAsia="ru-RU"/>
              </w:rPr>
              <w:t>Пленка рентгеновская ортохроматическая зеленочувствител</w:t>
            </w:r>
            <w:bookmarkStart w:id="0" w:name="_GoBack"/>
            <w:bookmarkEnd w:id="0"/>
            <w:r w:rsidRPr="00503E6D">
              <w:rPr>
                <w:sz w:val="18"/>
                <w:szCs w:val="18"/>
                <w:lang w:val="ru-RU" w:eastAsia="ru-RU"/>
              </w:rPr>
              <w:t xml:space="preserve">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визуолизации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даже самых мелких деталей изображения с плотностью от минимальной до максимальной.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18х24см№100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F51158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158" w:rsidRPr="00F51158" w:rsidRDefault="00F51158" w:rsidP="0066201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36 000,00</w:t>
            </w:r>
          </w:p>
        </w:tc>
        <w:tc>
          <w:tcPr>
            <w:tcW w:w="2410" w:type="dxa"/>
            <w:vMerge/>
          </w:tcPr>
          <w:p w:rsidR="00F51158" w:rsidRPr="00F51158" w:rsidRDefault="00F51158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F51158" w:rsidRPr="00021F71" w:rsidTr="00F5115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51158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9E3077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Медицинская рентген пленка, термографическая</w:t>
            </w:r>
            <w:r w:rsidRPr="00F51158">
              <w:rPr>
                <w:color w:val="000000"/>
                <w:sz w:val="18"/>
                <w:szCs w:val="18"/>
                <w:lang w:val="ru-RU" w:eastAsia="ru-RU"/>
              </w:rPr>
              <w:t>.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F51158">
              <w:rPr>
                <w:color w:val="000000"/>
                <w:sz w:val="18"/>
                <w:szCs w:val="18"/>
                <w:lang w:val="ru-RU" w:eastAsia="ru-RU"/>
              </w:rPr>
              <w:t xml:space="preserve">                               </w:t>
            </w:r>
            <w:r w:rsidRPr="00503E6D">
              <w:rPr>
                <w:sz w:val="18"/>
                <w:szCs w:val="18"/>
                <w:lang w:val="ru-RU" w:eastAsia="ru-RU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листов. Толщина подложки: не менее 0,165мм и не более 0,170мм. Макс опт. плотность не менее 3,1.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Размер 20х25 №100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F51158">
              <w:rPr>
                <w:color w:val="000000"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38 000,00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158" w:rsidRPr="00F51158" w:rsidRDefault="00F51158" w:rsidP="0066201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2 470 000,00</w:t>
            </w:r>
          </w:p>
        </w:tc>
        <w:tc>
          <w:tcPr>
            <w:tcW w:w="2410" w:type="dxa"/>
            <w:vMerge/>
          </w:tcPr>
          <w:p w:rsidR="00F51158" w:rsidRPr="00F51158" w:rsidRDefault="00F51158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F51158" w:rsidRPr="00021F71" w:rsidTr="00F5115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51158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F5115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Медицинская рентген пленка зеленочувствительная</w:t>
            </w:r>
            <w:r w:rsidRPr="00F51158">
              <w:rPr>
                <w:color w:val="000000"/>
                <w:sz w:val="18"/>
                <w:szCs w:val="18"/>
                <w:lang w:val="ru-RU" w:eastAsia="ru-RU"/>
              </w:rPr>
              <w:t xml:space="preserve">.                             </w:t>
            </w:r>
            <w:r w:rsidRPr="00F51158">
              <w:rPr>
                <w:sz w:val="18"/>
                <w:szCs w:val="18"/>
                <w:lang w:val="ru-RU" w:eastAsia="ru-RU"/>
              </w:rPr>
              <w:t xml:space="preserve"> Пленка рентгеновская о</w:t>
            </w:r>
            <w:r w:rsidRPr="00503E6D">
              <w:rPr>
                <w:sz w:val="18"/>
                <w:szCs w:val="18"/>
                <w:lang w:val="ru-RU" w:eastAsia="ru-RU"/>
              </w:rPr>
              <w:t xml:space="preserve">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визуолизации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даже самых мелких деталей изображения с плотностью от минимальной до максимальной.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 xml:space="preserve"> 30х40 №100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F51158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24 000,00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158" w:rsidRPr="00F51158" w:rsidRDefault="00F51158" w:rsidP="0066201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96 000,00</w:t>
            </w:r>
          </w:p>
        </w:tc>
        <w:tc>
          <w:tcPr>
            <w:tcW w:w="2410" w:type="dxa"/>
            <w:vMerge/>
          </w:tcPr>
          <w:p w:rsidR="00F51158" w:rsidRPr="00F51158" w:rsidRDefault="00F51158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F51158" w:rsidRPr="00021F71" w:rsidTr="00F5115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51158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56630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Медицинская рентген пленка зеленочувствительная</w:t>
            </w:r>
            <w:r w:rsidRPr="00F51158">
              <w:rPr>
                <w:color w:val="000000"/>
                <w:sz w:val="18"/>
                <w:szCs w:val="18"/>
                <w:lang w:val="ru-RU" w:eastAsia="ru-RU"/>
              </w:rPr>
              <w:t xml:space="preserve">.                          </w:t>
            </w:r>
            <w:r w:rsidRPr="00F51158">
              <w:rPr>
                <w:sz w:val="18"/>
                <w:szCs w:val="18"/>
                <w:lang w:val="ru-RU" w:eastAsia="ru-RU"/>
              </w:rPr>
              <w:t xml:space="preserve"> </w:t>
            </w:r>
            <w:r w:rsidRPr="00503E6D">
              <w:rPr>
                <w:sz w:val="18"/>
                <w:szCs w:val="18"/>
                <w:lang w:val="ru-RU" w:eastAsia="ru-RU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</w:t>
            </w:r>
            <w:r w:rsidRPr="00503E6D">
              <w:rPr>
                <w:sz w:val="18"/>
                <w:szCs w:val="18"/>
                <w:lang w:val="ru-RU" w:eastAsia="ru-RU"/>
              </w:rPr>
              <w:lastRenderedPageBreak/>
              <w:t xml:space="preserve">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 w:rsidRPr="00503E6D">
              <w:rPr>
                <w:sz w:val="18"/>
                <w:szCs w:val="18"/>
                <w:lang w:val="ru-RU" w:eastAsia="ru-RU"/>
              </w:rPr>
              <w:t>визуолизации</w:t>
            </w:r>
            <w:proofErr w:type="spellEnd"/>
            <w:r w:rsidRPr="00503E6D">
              <w:rPr>
                <w:sz w:val="18"/>
                <w:szCs w:val="18"/>
                <w:lang w:val="ru-RU" w:eastAsia="ru-RU"/>
              </w:rPr>
              <w:t xml:space="preserve"> даже самых мелких деталей изображения с плотностью от минимальной до максимальной. </w:t>
            </w:r>
            <w:r w:rsidRPr="00503E6D">
              <w:rPr>
                <w:color w:val="000000"/>
                <w:sz w:val="18"/>
                <w:szCs w:val="18"/>
                <w:lang w:val="ru-RU" w:eastAsia="ru-RU"/>
              </w:rPr>
              <w:t>35х35 №100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F51158">
              <w:rPr>
                <w:color w:val="000000"/>
                <w:sz w:val="18"/>
                <w:szCs w:val="18"/>
                <w:lang w:val="ru-RU" w:eastAsia="ar-SA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158" w:rsidRPr="00F51158" w:rsidRDefault="00F51158" w:rsidP="0066201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F51158">
              <w:rPr>
                <w:sz w:val="18"/>
                <w:szCs w:val="18"/>
                <w:lang w:val="ru-RU" w:eastAsia="ar-SA"/>
              </w:rPr>
              <w:t>300 000,00</w:t>
            </w:r>
          </w:p>
        </w:tc>
        <w:tc>
          <w:tcPr>
            <w:tcW w:w="2410" w:type="dxa"/>
            <w:vMerge/>
          </w:tcPr>
          <w:p w:rsidR="00F51158" w:rsidRPr="00F51158" w:rsidRDefault="00F51158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F51158" w:rsidRPr="00021F71" w:rsidTr="00F5115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F51158">
              <w:rPr>
                <w:sz w:val="18"/>
                <w:szCs w:val="18"/>
                <w:lang w:val="ru-RU" w:eastAsia="ru-RU"/>
              </w:rPr>
              <w:t>3 275 000,00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F51158" w:rsidRPr="00F51158" w:rsidRDefault="00F51158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F51158">
        <w:rPr>
          <w:sz w:val="18"/>
          <w:szCs w:val="18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51158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51158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F51158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F51158">
        <w:rPr>
          <w:sz w:val="18"/>
          <w:szCs w:val="18"/>
          <w:shd w:val="clear" w:color="auto" w:fill="FFFFFF" w:themeFill="background1"/>
        </w:rPr>
        <w:t>10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51158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66305">
        <w:rPr>
          <w:sz w:val="18"/>
          <w:szCs w:val="18"/>
          <w:shd w:val="clear" w:color="auto" w:fill="FFFFFF" w:themeFill="background1"/>
        </w:rPr>
        <w:t>0</w:t>
      </w:r>
      <w:r w:rsidR="00F51158">
        <w:rPr>
          <w:sz w:val="18"/>
          <w:szCs w:val="18"/>
          <w:shd w:val="clear" w:color="auto" w:fill="FFFFFF" w:themeFill="background1"/>
        </w:rPr>
        <w:t>8</w:t>
      </w:r>
      <w:r>
        <w:rPr>
          <w:sz w:val="18"/>
          <w:szCs w:val="18"/>
          <w:shd w:val="clear" w:color="auto" w:fill="FFFFFF" w:themeFill="background1"/>
        </w:rPr>
        <w:t>.0</w:t>
      </w:r>
      <w:r w:rsidR="00566305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F51158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F51158">
        <w:rPr>
          <w:sz w:val="18"/>
          <w:szCs w:val="18"/>
          <w:shd w:val="clear" w:color="auto" w:fill="FFFFFF" w:themeFill="background1"/>
        </w:rPr>
        <w:t>15</w:t>
      </w:r>
      <w:r w:rsidRPr="00676E55">
        <w:rPr>
          <w:sz w:val="18"/>
          <w:szCs w:val="18"/>
        </w:rPr>
        <w:t xml:space="preserve"> мин. </w:t>
      </w:r>
      <w:r w:rsidR="00566305">
        <w:rPr>
          <w:sz w:val="18"/>
          <w:szCs w:val="18"/>
        </w:rPr>
        <w:t>0</w:t>
      </w:r>
      <w:r w:rsidR="00F51158">
        <w:rPr>
          <w:sz w:val="18"/>
          <w:szCs w:val="18"/>
        </w:rPr>
        <w:t>8</w:t>
      </w:r>
      <w:r>
        <w:rPr>
          <w:sz w:val="18"/>
          <w:szCs w:val="18"/>
        </w:rPr>
        <w:t>.0</w:t>
      </w:r>
      <w:r w:rsidR="00566305">
        <w:rPr>
          <w:sz w:val="18"/>
          <w:szCs w:val="18"/>
        </w:rPr>
        <w:t>2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F51158">
        <w:rPr>
          <w:sz w:val="18"/>
          <w:szCs w:val="18"/>
        </w:rPr>
        <w:t>представителей производиться с 09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566305">
        <w:rPr>
          <w:sz w:val="18"/>
          <w:szCs w:val="18"/>
        </w:rPr>
        <w:t>1</w:t>
      </w:r>
      <w:r w:rsidR="00F51158">
        <w:rPr>
          <w:sz w:val="18"/>
          <w:szCs w:val="18"/>
        </w:rPr>
        <w:t>0</w:t>
      </w:r>
      <w:r>
        <w:rPr>
          <w:sz w:val="18"/>
          <w:szCs w:val="18"/>
        </w:rPr>
        <w:t xml:space="preserve"> ч. </w:t>
      </w:r>
      <w:r w:rsidR="008151B1">
        <w:rPr>
          <w:sz w:val="18"/>
          <w:szCs w:val="18"/>
        </w:rPr>
        <w:t>0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F51158">
        <w:rPr>
          <w:sz w:val="18"/>
          <w:szCs w:val="18"/>
        </w:rPr>
        <w:t>8</w:t>
      </w:r>
      <w:r w:rsidR="00635980">
        <w:rPr>
          <w:sz w:val="18"/>
          <w:szCs w:val="18"/>
        </w:rPr>
        <w:t xml:space="preserve"> </w:t>
      </w:r>
      <w:r w:rsidR="00566305">
        <w:rPr>
          <w:sz w:val="18"/>
          <w:szCs w:val="18"/>
        </w:rPr>
        <w:t xml:space="preserve">февраля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257EFA7-F2BF-472A-8FFA-07930E4E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3586</TotalTime>
  <Pages>3</Pages>
  <Words>1207</Words>
  <Characters>6882</Characters>
  <Application>Microsoft Office Word</Application>
  <DocSecurity>0</DocSecurity>
  <Lines>57</Lines>
  <Paragraphs>16</Paragraphs>
  <ScaleCrop>false</ScaleCrop>
  <Company>Fora</Company>
  <LinksUpToDate>false</LinksUpToDate>
  <CharactersWithSpaces>8073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238</cp:revision>
  <cp:lastPrinted>2022-01-31T11:52:00Z</cp:lastPrinted>
  <dcterms:created xsi:type="dcterms:W3CDTF">2017-09-08T03:47:00Z</dcterms:created>
  <dcterms:modified xsi:type="dcterms:W3CDTF">2022-01-31T11:54:00Z</dcterms:modified>
</cp:coreProperties>
</file>