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E46B44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BE69E0">
        <w:rPr>
          <w:b/>
          <w:sz w:val="18"/>
          <w:szCs w:val="18"/>
        </w:rPr>
        <w:t xml:space="preserve"> 1</w:t>
      </w:r>
      <w:r w:rsidR="00E46B44">
        <w:rPr>
          <w:b/>
          <w:sz w:val="18"/>
          <w:szCs w:val="18"/>
        </w:rPr>
        <w:t>7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>
        <w:rPr>
          <w:b/>
          <w:sz w:val="18"/>
          <w:szCs w:val="18"/>
          <w:u w:val="single"/>
        </w:rPr>
        <w:t>МИ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BE69E0">
        <w:rPr>
          <w:b/>
          <w:sz w:val="18"/>
          <w:szCs w:val="18"/>
          <w:u w:val="single"/>
        </w:rPr>
        <w:t>1</w:t>
      </w:r>
      <w:r w:rsidR="00566305" w:rsidRPr="00BE69E0">
        <w:rPr>
          <w:b/>
          <w:sz w:val="18"/>
          <w:szCs w:val="18"/>
          <w:u w:val="single"/>
        </w:rPr>
        <w:t>-</w:t>
      </w:r>
      <w:r w:rsidR="00E46B44">
        <w:rPr>
          <w:b/>
          <w:sz w:val="18"/>
          <w:szCs w:val="18"/>
          <w:u w:val="single"/>
        </w:rPr>
        <w:t>4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567"/>
        <w:gridCol w:w="992"/>
        <w:gridCol w:w="1134"/>
        <w:gridCol w:w="2410"/>
        <w:gridCol w:w="1134"/>
      </w:tblGrid>
      <w:tr w:rsidR="007245D9" w:rsidRPr="00F41AAC" w:rsidTr="00E46B44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013175" w:rsidRPr="00A51B56" w:rsidTr="00E46B44">
        <w:trPr>
          <w:trHeight w:val="519"/>
        </w:trPr>
        <w:tc>
          <w:tcPr>
            <w:tcW w:w="426" w:type="dxa"/>
          </w:tcPr>
          <w:p w:rsidR="00013175" w:rsidRPr="00A51B56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A51B56">
              <w:rPr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:rsidR="00013175" w:rsidRPr="00E46B44" w:rsidRDefault="00E46B44" w:rsidP="00BE69E0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E46B44">
              <w:rPr>
                <w:bCs/>
                <w:sz w:val="16"/>
                <w:szCs w:val="16"/>
                <w:lang w:val="ru-RU" w:eastAsia="ru-RU"/>
              </w:rPr>
              <w:t>Бэст-анти</w:t>
            </w:r>
            <w:proofErr w:type="spellEnd"/>
            <w:r w:rsidRPr="00E46B44">
              <w:rPr>
                <w:bCs/>
                <w:sz w:val="16"/>
                <w:szCs w:val="16"/>
                <w:lang w:val="ru-RU" w:eastAsia="ru-RU"/>
              </w:rPr>
              <w:t>.</w:t>
            </w:r>
            <w:r w:rsidRPr="00E46B44">
              <w:rPr>
                <w:bCs/>
                <w:sz w:val="16"/>
                <w:szCs w:val="16"/>
                <w:lang w:val="ru-RU" w:eastAsia="ar-SA"/>
              </w:rPr>
              <w:t xml:space="preserve"> Комплект 2, количество определений 12*8</w:t>
            </w:r>
          </w:p>
        </w:tc>
        <w:tc>
          <w:tcPr>
            <w:tcW w:w="709" w:type="dxa"/>
          </w:tcPr>
          <w:p w:rsidR="00013175" w:rsidRPr="00E46B44" w:rsidRDefault="00E46B44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46B44">
              <w:rPr>
                <w:sz w:val="16"/>
                <w:szCs w:val="16"/>
                <w:lang w:val="ru-RU" w:eastAsia="ru-RU"/>
              </w:rPr>
              <w:t>набор</w:t>
            </w:r>
          </w:p>
        </w:tc>
        <w:tc>
          <w:tcPr>
            <w:tcW w:w="567" w:type="dxa"/>
          </w:tcPr>
          <w:p w:rsidR="00013175" w:rsidRPr="00E46B44" w:rsidRDefault="00E46B44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46B44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992" w:type="dxa"/>
          </w:tcPr>
          <w:p w:rsidR="00013175" w:rsidRPr="00E46B44" w:rsidRDefault="00E46B44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46B44">
              <w:rPr>
                <w:sz w:val="16"/>
                <w:szCs w:val="16"/>
                <w:lang w:val="ru-RU" w:eastAsia="ru-RU"/>
              </w:rPr>
              <w:t>25 800,00</w:t>
            </w:r>
          </w:p>
        </w:tc>
        <w:tc>
          <w:tcPr>
            <w:tcW w:w="1134" w:type="dxa"/>
          </w:tcPr>
          <w:p w:rsidR="00013175" w:rsidRPr="00E46B44" w:rsidRDefault="00E46B44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E46B44">
              <w:rPr>
                <w:sz w:val="16"/>
                <w:szCs w:val="16"/>
                <w:lang w:val="ru-RU" w:eastAsia="ar-SA"/>
              </w:rPr>
              <w:t>25 800,00</w:t>
            </w:r>
          </w:p>
        </w:tc>
        <w:tc>
          <w:tcPr>
            <w:tcW w:w="2410" w:type="dxa"/>
            <w:vMerge w:val="restart"/>
          </w:tcPr>
          <w:p w:rsidR="00013175" w:rsidRPr="00E46B44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013175" w:rsidRPr="00E46B44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E46B44" w:rsidRPr="00A51B56" w:rsidTr="00E46B4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BE69E0">
            <w:pPr>
              <w:pStyle w:val="a3"/>
              <w:rPr>
                <w:sz w:val="16"/>
                <w:szCs w:val="16"/>
                <w:highlight w:val="yellow"/>
                <w:lang w:val="ru-RU" w:eastAsia="ru-RU"/>
              </w:rPr>
            </w:pPr>
            <w:proofErr w:type="spellStart"/>
            <w:r w:rsidRPr="00E46B44">
              <w:rPr>
                <w:bCs/>
                <w:sz w:val="16"/>
                <w:szCs w:val="16"/>
                <w:lang w:val="ru-RU" w:eastAsia="ru-RU"/>
              </w:rPr>
              <w:t>Вектоген</w:t>
            </w:r>
            <w:proofErr w:type="spellEnd"/>
            <w:r w:rsidRPr="00E46B44">
              <w:rPr>
                <w:bCs/>
                <w:sz w:val="16"/>
                <w:szCs w:val="16"/>
                <w:lang w:val="ru-RU" w:eastAsia="ru-RU"/>
              </w:rPr>
              <w:t xml:space="preserve"> </w:t>
            </w:r>
            <w:r w:rsidRPr="00E46B44">
              <w:rPr>
                <w:bCs/>
                <w:sz w:val="16"/>
                <w:szCs w:val="16"/>
                <w:lang w:val="en-US" w:eastAsia="ru-RU"/>
              </w:rPr>
              <w:t>B</w:t>
            </w:r>
            <w:r w:rsidRPr="00E46B44">
              <w:rPr>
                <w:bCs/>
                <w:sz w:val="16"/>
                <w:szCs w:val="16"/>
                <w:lang w:val="ru-RU" w:eastAsia="ru-RU"/>
              </w:rPr>
              <w:t>-</w:t>
            </w:r>
            <w:r w:rsidRPr="00E46B44">
              <w:rPr>
                <w:bCs/>
                <w:sz w:val="16"/>
                <w:szCs w:val="16"/>
                <w:lang w:val="en-US" w:eastAsia="ru-RU"/>
              </w:rPr>
              <w:t>HBs</w:t>
            </w:r>
            <w:r w:rsidRPr="00E46B44">
              <w:rPr>
                <w:bCs/>
                <w:sz w:val="16"/>
                <w:szCs w:val="16"/>
                <w:lang w:val="ru-RU" w:eastAsia="ru-RU"/>
              </w:rPr>
              <w:t xml:space="preserve">-антиген.   </w:t>
            </w:r>
            <w:r w:rsidRPr="00E46B44">
              <w:rPr>
                <w:bCs/>
                <w:sz w:val="16"/>
                <w:szCs w:val="16"/>
                <w:lang w:val="ru-RU" w:eastAsia="ar-SA"/>
              </w:rPr>
              <w:t xml:space="preserve">Комплект- 3.Наборов реагентов для иммуноферментного выявления </w:t>
            </w:r>
            <w:r w:rsidRPr="00E46B44">
              <w:rPr>
                <w:bCs/>
                <w:sz w:val="16"/>
                <w:szCs w:val="16"/>
                <w:lang w:val="en-US" w:eastAsia="ar-SA"/>
              </w:rPr>
              <w:t>HBs</w:t>
            </w:r>
            <w:r w:rsidRPr="00E46B44">
              <w:rPr>
                <w:bCs/>
                <w:sz w:val="16"/>
                <w:szCs w:val="16"/>
                <w:lang w:val="ru-RU" w:eastAsia="ar-SA"/>
              </w:rPr>
              <w:t>-</w:t>
            </w:r>
            <w:proofErr w:type="spellStart"/>
            <w:r w:rsidRPr="00E46B44">
              <w:rPr>
                <w:bCs/>
                <w:sz w:val="16"/>
                <w:szCs w:val="16"/>
                <w:lang w:val="en-US" w:eastAsia="ar-SA"/>
              </w:rPr>
              <w:t>Aq</w:t>
            </w:r>
            <w:proofErr w:type="spellEnd"/>
            <w:r w:rsidRPr="00E46B44">
              <w:rPr>
                <w:bCs/>
                <w:sz w:val="16"/>
                <w:szCs w:val="16"/>
                <w:lang w:val="ru-RU" w:eastAsia="ar-SA"/>
              </w:rPr>
              <w:t xml:space="preserve"> одностадийная постановка чувствительность 0,05 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8914D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46B44">
              <w:rPr>
                <w:sz w:val="16"/>
                <w:szCs w:val="16"/>
                <w:lang w:val="ru-RU" w:eastAsia="ru-RU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46B44">
              <w:rPr>
                <w:sz w:val="16"/>
                <w:szCs w:val="16"/>
                <w:lang w:val="ru-RU"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46B44">
              <w:rPr>
                <w:sz w:val="16"/>
                <w:szCs w:val="16"/>
                <w:lang w:val="ru-RU" w:eastAsia="ar-SA"/>
              </w:rPr>
              <w:t>25 800,00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46B44">
              <w:rPr>
                <w:sz w:val="16"/>
                <w:szCs w:val="16"/>
                <w:lang w:val="ru-RU" w:eastAsia="ar-SA"/>
              </w:rPr>
              <w:t>77 400,00</w:t>
            </w:r>
          </w:p>
        </w:tc>
        <w:tc>
          <w:tcPr>
            <w:tcW w:w="2410" w:type="dxa"/>
            <w:vMerge/>
          </w:tcPr>
          <w:p w:rsidR="00E46B44" w:rsidRPr="00E46B44" w:rsidRDefault="00E46B44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E46B44" w:rsidRPr="00A51B56" w:rsidTr="00E46B4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BE69E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46B44">
              <w:rPr>
                <w:bCs/>
                <w:sz w:val="16"/>
                <w:szCs w:val="16"/>
                <w:lang w:val="ru-RU" w:eastAsia="ru-RU"/>
              </w:rPr>
              <w:t>Лимонно-кислый</w:t>
            </w:r>
            <w:proofErr w:type="spellEnd"/>
            <w:r w:rsidRPr="00E46B44">
              <w:rPr>
                <w:bCs/>
                <w:sz w:val="16"/>
                <w:szCs w:val="16"/>
                <w:lang w:val="ru-RU" w:eastAsia="ru-RU"/>
              </w:rPr>
              <w:t xml:space="preserve"> натрий. </w:t>
            </w:r>
            <w:proofErr w:type="spellStart"/>
            <w:r w:rsidRPr="00E46B44">
              <w:rPr>
                <w:bCs/>
                <w:sz w:val="16"/>
                <w:szCs w:val="16"/>
                <w:lang w:val="ru-RU" w:eastAsia="ru-RU"/>
              </w:rPr>
              <w:t>Лимонно-кислый</w:t>
            </w:r>
            <w:proofErr w:type="spellEnd"/>
            <w:r w:rsidRPr="00E46B44">
              <w:rPr>
                <w:bCs/>
                <w:sz w:val="16"/>
                <w:szCs w:val="16"/>
                <w:lang w:val="ru-RU" w:eastAsia="ar-SA"/>
              </w:rPr>
              <w:t xml:space="preserve">  натрий 3-х замещенный, для постановки </w:t>
            </w:r>
            <w:proofErr w:type="spellStart"/>
            <w:r w:rsidRPr="00E46B44">
              <w:rPr>
                <w:bCs/>
                <w:sz w:val="16"/>
                <w:szCs w:val="16"/>
                <w:lang w:val="ru-RU" w:eastAsia="ar-SA"/>
              </w:rPr>
              <w:t>соэ</w:t>
            </w:r>
            <w:proofErr w:type="spellEnd"/>
            <w:r w:rsidRPr="00E46B44">
              <w:rPr>
                <w:bCs/>
                <w:sz w:val="16"/>
                <w:szCs w:val="16"/>
                <w:lang w:val="ru-RU" w:eastAsia="ar-SA"/>
              </w:rPr>
              <w:t xml:space="preserve"> (порошок)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46B44">
              <w:rPr>
                <w:color w:val="000000"/>
                <w:sz w:val="16"/>
                <w:szCs w:val="16"/>
                <w:lang w:val="ru-RU" w:eastAsia="ar-SA"/>
              </w:rPr>
              <w:t>кг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46B44">
              <w:rPr>
                <w:sz w:val="16"/>
                <w:szCs w:val="16"/>
                <w:lang w:val="ru-RU" w:eastAsia="ar-SA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46B44">
              <w:rPr>
                <w:sz w:val="16"/>
                <w:szCs w:val="16"/>
                <w:lang w:val="ru-RU" w:eastAsia="ar-SA"/>
              </w:rPr>
              <w:t>15 000,00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46B44">
              <w:rPr>
                <w:sz w:val="16"/>
                <w:szCs w:val="16"/>
                <w:lang w:val="ru-RU" w:eastAsia="ar-SA"/>
              </w:rPr>
              <w:t>7 500,00</w:t>
            </w:r>
          </w:p>
        </w:tc>
        <w:tc>
          <w:tcPr>
            <w:tcW w:w="2410" w:type="dxa"/>
            <w:vMerge/>
          </w:tcPr>
          <w:p w:rsidR="00E46B44" w:rsidRPr="00E46B44" w:rsidRDefault="00E46B44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E46B44" w:rsidRPr="00A51B56" w:rsidTr="00E46B4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E46B4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46B44">
              <w:rPr>
                <w:bCs/>
                <w:sz w:val="16"/>
                <w:szCs w:val="16"/>
                <w:lang w:val="ru-RU" w:eastAsia="ru-RU"/>
              </w:rPr>
              <w:t>Набор реагентов для обнаружения фекалиях яйца гельминтов № 500 пластинок</w:t>
            </w:r>
            <w:r w:rsidRPr="00E46B44">
              <w:rPr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8914D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46B44">
              <w:rPr>
                <w:sz w:val="16"/>
                <w:szCs w:val="16"/>
                <w:lang w:val="ru-RU" w:eastAsia="ru-RU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46B44">
              <w:rPr>
                <w:sz w:val="16"/>
                <w:szCs w:val="16"/>
                <w:lang w:val="ru-RU"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46B44">
              <w:rPr>
                <w:sz w:val="16"/>
                <w:szCs w:val="16"/>
                <w:lang w:val="ru-RU" w:eastAsia="ar-SA"/>
              </w:rPr>
              <w:t>32 000,00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46B44">
              <w:rPr>
                <w:sz w:val="16"/>
                <w:szCs w:val="16"/>
                <w:lang w:val="ru-RU" w:eastAsia="ar-SA"/>
              </w:rPr>
              <w:t>64 000,00</w:t>
            </w:r>
          </w:p>
        </w:tc>
        <w:tc>
          <w:tcPr>
            <w:tcW w:w="2410" w:type="dxa"/>
            <w:vMerge/>
          </w:tcPr>
          <w:p w:rsidR="00E46B44" w:rsidRPr="00E46B44" w:rsidRDefault="00E46B44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E46B44" w:rsidRPr="00A51B56" w:rsidTr="00E46B4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46B44">
              <w:rPr>
                <w:sz w:val="16"/>
                <w:szCs w:val="16"/>
                <w:lang w:val="ru-RU" w:eastAsia="ru-RU"/>
              </w:rPr>
              <w:t>174 700,00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46B44" w:rsidRPr="00E46B44" w:rsidRDefault="00E46B4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46B44">
        <w:rPr>
          <w:sz w:val="18"/>
          <w:szCs w:val="18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46B44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46B44">
        <w:rPr>
          <w:sz w:val="18"/>
          <w:szCs w:val="18"/>
          <w:shd w:val="clear" w:color="auto" w:fill="FFFFFF" w:themeFill="background1"/>
        </w:rPr>
        <w:t>02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E46B44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46B44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BE69E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BE69E0">
        <w:rPr>
          <w:sz w:val="18"/>
          <w:szCs w:val="18"/>
          <w:shd w:val="clear" w:color="auto" w:fill="FFFFFF" w:themeFill="background1"/>
        </w:rPr>
        <w:t>0</w:t>
      </w:r>
      <w:r w:rsidR="00E46B44">
        <w:rPr>
          <w:sz w:val="18"/>
          <w:szCs w:val="18"/>
          <w:shd w:val="clear" w:color="auto" w:fill="FFFFFF" w:themeFill="background1"/>
        </w:rPr>
        <w:t>9</w:t>
      </w:r>
      <w:r>
        <w:rPr>
          <w:sz w:val="18"/>
          <w:szCs w:val="18"/>
          <w:shd w:val="clear" w:color="auto" w:fill="FFFFFF" w:themeFill="background1"/>
        </w:rPr>
        <w:t>.0</w:t>
      </w:r>
      <w:r w:rsidR="00BE69E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="00E46B44" w:rsidRPr="00E46B44">
        <w:rPr>
          <w:sz w:val="18"/>
          <w:szCs w:val="18"/>
        </w:rPr>
        <w:t>9</w:t>
      </w:r>
      <w:r w:rsidRPr="00E46B44">
        <w:rPr>
          <w:sz w:val="18"/>
          <w:szCs w:val="18"/>
          <w:shd w:val="clear" w:color="auto" w:fill="FFFFFF" w:themeFill="background1"/>
        </w:rPr>
        <w:t xml:space="preserve"> </w:t>
      </w:r>
      <w:r w:rsidRPr="00676E55">
        <w:rPr>
          <w:sz w:val="18"/>
          <w:szCs w:val="18"/>
          <w:shd w:val="clear" w:color="auto" w:fill="FFFFFF" w:themeFill="background1"/>
        </w:rPr>
        <w:t>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BE69E0">
        <w:rPr>
          <w:sz w:val="18"/>
          <w:szCs w:val="18"/>
          <w:shd w:val="clear" w:color="auto" w:fill="FFFFFF" w:themeFill="background1"/>
        </w:rPr>
        <w:t>40</w:t>
      </w:r>
      <w:r w:rsidRPr="00676E55">
        <w:rPr>
          <w:sz w:val="18"/>
          <w:szCs w:val="18"/>
        </w:rPr>
        <w:t xml:space="preserve"> мин. </w:t>
      </w:r>
      <w:r w:rsidR="00BE69E0">
        <w:rPr>
          <w:sz w:val="18"/>
          <w:szCs w:val="18"/>
        </w:rPr>
        <w:t>0</w:t>
      </w:r>
      <w:r w:rsidR="00E46B44">
        <w:rPr>
          <w:sz w:val="18"/>
          <w:szCs w:val="18"/>
        </w:rPr>
        <w:t>9</w:t>
      </w:r>
      <w:r>
        <w:rPr>
          <w:sz w:val="18"/>
          <w:szCs w:val="18"/>
        </w:rPr>
        <w:t>.0</w:t>
      </w:r>
      <w:r w:rsidR="00BE69E0">
        <w:rPr>
          <w:sz w:val="18"/>
          <w:szCs w:val="18"/>
        </w:rPr>
        <w:t>3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 xml:space="preserve">представителей производиться с </w:t>
      </w:r>
      <w:r w:rsidR="00E46B44">
        <w:rPr>
          <w:sz w:val="18"/>
          <w:szCs w:val="18"/>
        </w:rPr>
        <w:t>9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E46B44">
        <w:rPr>
          <w:sz w:val="18"/>
          <w:szCs w:val="18"/>
        </w:rPr>
        <w:t>9</w:t>
      </w:r>
      <w:r>
        <w:rPr>
          <w:sz w:val="18"/>
          <w:szCs w:val="18"/>
        </w:rPr>
        <w:t xml:space="preserve"> ч. </w:t>
      </w:r>
      <w:r w:rsidR="00BE69E0">
        <w:rPr>
          <w:sz w:val="18"/>
          <w:szCs w:val="18"/>
        </w:rPr>
        <w:t>3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E46B44">
        <w:rPr>
          <w:sz w:val="18"/>
          <w:szCs w:val="18"/>
        </w:rPr>
        <w:t>9</w:t>
      </w:r>
      <w:r w:rsidR="00635980">
        <w:rPr>
          <w:sz w:val="18"/>
          <w:szCs w:val="18"/>
        </w:rPr>
        <w:t xml:space="preserve"> </w:t>
      </w:r>
      <w:r w:rsidR="00BE69E0">
        <w:rPr>
          <w:sz w:val="18"/>
          <w:szCs w:val="18"/>
        </w:rPr>
        <w:t>марта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456A017-429B-4E47-AF24-0D4BD05A6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3693</TotalTime>
  <Pages>1</Pages>
  <Words>688</Words>
  <Characters>3924</Characters>
  <Application>Microsoft Office Word</Application>
  <DocSecurity>0</DocSecurity>
  <Lines>32</Lines>
  <Paragraphs>9</Paragraphs>
  <ScaleCrop>false</ScaleCrop>
  <Company>Fora</Company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245</cp:revision>
  <cp:lastPrinted>2022-03-01T11:26:00Z</cp:lastPrinted>
  <dcterms:created xsi:type="dcterms:W3CDTF">2017-09-08T03:47:00Z</dcterms:created>
  <dcterms:modified xsi:type="dcterms:W3CDTF">2022-03-01T11:27:00Z</dcterms:modified>
</cp:coreProperties>
</file>