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BDC" w:rsidRPr="00C318C4" w:rsidRDefault="00DD7BDC" w:rsidP="00DD7BDC">
      <w:pPr>
        <w:rPr>
          <w:b/>
          <w:sz w:val="18"/>
          <w:szCs w:val="18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2E0D49">
        <w:rPr>
          <w:b/>
          <w:sz w:val="18"/>
          <w:szCs w:val="18"/>
        </w:rPr>
        <w:t>22</w:t>
      </w:r>
    </w:p>
    <w:p w:rsidR="00DD7BDC" w:rsidRPr="00F41AAC" w:rsidRDefault="00DD7BDC" w:rsidP="00DD7BDC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акимата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DD7BDC" w:rsidRPr="00FC5401" w:rsidRDefault="00DD7BDC" w:rsidP="002E0D49">
      <w:pPr>
        <w:shd w:val="clear" w:color="auto" w:fill="FFFFFF" w:themeFill="background1"/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771539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3D2856" w:rsidRPr="00771539">
        <w:rPr>
          <w:b/>
          <w:sz w:val="18"/>
          <w:szCs w:val="18"/>
          <w:u w:val="single"/>
          <w:shd w:val="clear" w:color="auto" w:fill="FFFFFF" w:themeFill="background1"/>
        </w:rPr>
        <w:t>-1</w:t>
      </w:r>
      <w:r w:rsidR="00EB0680">
        <w:rPr>
          <w:b/>
          <w:sz w:val="18"/>
          <w:szCs w:val="18"/>
          <w:u w:val="single"/>
          <w:shd w:val="clear" w:color="auto" w:fill="FFFFFF" w:themeFill="background1"/>
        </w:rPr>
        <w:t>5</w:t>
      </w:r>
    </w:p>
    <w:p w:rsidR="00DD7BDC" w:rsidRPr="00F41AAC" w:rsidRDefault="00DD7BDC" w:rsidP="00DD7BDC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акимата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D7BDC" w:rsidRPr="00F41AAC" w:rsidRDefault="00DD7BDC" w:rsidP="00DD7BDC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D7BDC" w:rsidRPr="00FC5401" w:rsidRDefault="00DD7BDC" w:rsidP="00DD7BDC">
      <w:pPr>
        <w:rPr>
          <w:sz w:val="18"/>
          <w:szCs w:val="18"/>
        </w:rPr>
      </w:pPr>
      <w:r>
        <w:rPr>
          <w:sz w:val="18"/>
          <w:szCs w:val="18"/>
        </w:rPr>
        <w:t>Согласно п.131 главы 10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 системы, за счет бюджетных средств  и (или) в системе обязательного социального медицинского страхования, фармацевтических услуг»и внесении в них изменений и дополнений. К закупу допускаются все потенциальные поставщики, отвечающие квалификационным требованиям.</w:t>
      </w:r>
    </w:p>
    <w:p w:rsidR="00DD7BDC" w:rsidRDefault="00DD7BDC" w:rsidP="00DD7BDC">
      <w:pPr>
        <w:ind w:firstLine="708"/>
        <w:rPr>
          <w:b/>
          <w:sz w:val="18"/>
          <w:szCs w:val="18"/>
        </w:rPr>
      </w:pPr>
    </w:p>
    <w:p w:rsidR="007F42AE" w:rsidRPr="00F41AAC" w:rsidRDefault="007F42AE" w:rsidP="0056630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709"/>
        <w:gridCol w:w="709"/>
        <w:gridCol w:w="850"/>
        <w:gridCol w:w="1134"/>
        <w:gridCol w:w="2410"/>
        <w:gridCol w:w="1134"/>
      </w:tblGrid>
      <w:tr w:rsidR="007245D9" w:rsidRPr="00F41AAC" w:rsidTr="003D2856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50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771539" w:rsidRPr="00561981" w:rsidTr="003D285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771539" w:rsidRPr="002B0C26" w:rsidRDefault="00771539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771539" w:rsidRPr="002B0C26" w:rsidRDefault="00771539" w:rsidP="002E0D49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color w:val="000000"/>
                <w:sz w:val="16"/>
                <w:szCs w:val="16"/>
                <w:lang w:val="ru-RU" w:eastAsia="ru-RU"/>
              </w:rPr>
              <w:t>Катетер Фолея  2-х ходовой однократного применения стерильный, размерами: 6 FR/CH; модификации: латексный с силиконовым покрытием, с кончиком Тиманна, силиконовый; разновидности стандартный, женский, детский</w:t>
            </w:r>
          </w:p>
        </w:tc>
        <w:tc>
          <w:tcPr>
            <w:tcW w:w="709" w:type="dxa"/>
            <w:shd w:val="clear" w:color="auto" w:fill="FFFFFF" w:themeFill="background1"/>
          </w:tcPr>
          <w:p w:rsidR="00771539" w:rsidRPr="002B0C26" w:rsidRDefault="00771539" w:rsidP="0065553B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E06428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</w:p>
        </w:tc>
        <w:tc>
          <w:tcPr>
            <w:tcW w:w="709" w:type="dxa"/>
            <w:shd w:val="clear" w:color="auto" w:fill="FFFFFF" w:themeFill="background1"/>
          </w:tcPr>
          <w:p w:rsidR="00771539" w:rsidRPr="002B0C26" w:rsidRDefault="00771539" w:rsidP="0065553B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15</w:t>
            </w:r>
          </w:p>
        </w:tc>
        <w:tc>
          <w:tcPr>
            <w:tcW w:w="850" w:type="dxa"/>
            <w:shd w:val="clear" w:color="auto" w:fill="FFFFFF" w:themeFill="background1"/>
          </w:tcPr>
          <w:p w:rsidR="00771539" w:rsidRPr="002B0C26" w:rsidRDefault="00771539" w:rsidP="0065553B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356,33</w:t>
            </w:r>
          </w:p>
        </w:tc>
        <w:tc>
          <w:tcPr>
            <w:tcW w:w="1134" w:type="dxa"/>
            <w:shd w:val="clear" w:color="auto" w:fill="FFFFFF" w:themeFill="background1"/>
          </w:tcPr>
          <w:p w:rsidR="00771539" w:rsidRPr="00E06428" w:rsidRDefault="00771539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ar-SA"/>
              </w:rPr>
            </w:pPr>
            <w:r w:rsidRPr="00E06428">
              <w:rPr>
                <w:sz w:val="16"/>
                <w:szCs w:val="16"/>
                <w:lang w:val="kk-KZ" w:eastAsia="ar-SA"/>
              </w:rPr>
              <w:t>5 344,95</w:t>
            </w:r>
          </w:p>
        </w:tc>
        <w:tc>
          <w:tcPr>
            <w:tcW w:w="2410" w:type="dxa"/>
            <w:vMerge w:val="restart"/>
          </w:tcPr>
          <w:p w:rsidR="00771539" w:rsidRPr="002B0C26" w:rsidRDefault="00771539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561981">
              <w:rPr>
                <w:sz w:val="16"/>
                <w:szCs w:val="16"/>
                <w:lang w:val="ru-RU" w:eastAsia="ar-SA"/>
              </w:rPr>
              <w:t>По заявке заказчика в течении 202</w:t>
            </w:r>
            <w:r w:rsidRPr="003D2856">
              <w:rPr>
                <w:sz w:val="16"/>
                <w:szCs w:val="16"/>
                <w:lang w:val="ru-RU" w:eastAsia="ar-SA"/>
              </w:rPr>
              <w:t>3</w:t>
            </w:r>
            <w:r w:rsidRPr="00561981">
              <w:rPr>
                <w:sz w:val="16"/>
                <w:szCs w:val="16"/>
                <w:lang w:val="ru-RU" w:eastAsia="ar-SA"/>
              </w:rPr>
              <w:t xml:space="preserve">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771539" w:rsidRPr="002B0C26" w:rsidRDefault="0077153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771539" w:rsidRPr="00561981" w:rsidTr="003D285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771539" w:rsidRPr="002B0C26" w:rsidRDefault="00771539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</w:tcPr>
          <w:p w:rsidR="00771539" w:rsidRPr="002B0C26" w:rsidRDefault="00771539" w:rsidP="002E0D49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color w:val="000000"/>
                <w:sz w:val="16"/>
                <w:szCs w:val="16"/>
                <w:lang w:val="ru-RU" w:eastAsia="ru-RU"/>
              </w:rPr>
              <w:t>Катетер Фолея 2-х ходовой однократного применения стерильный, размер 8, FR/CH; модификации: латексный с силиконовым покрытием, разновидность детский</w:t>
            </w:r>
            <w:r w:rsidRPr="00E06428">
              <w:rPr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709" w:type="dxa"/>
            <w:shd w:val="clear" w:color="auto" w:fill="FFFFFF" w:themeFill="background1"/>
          </w:tcPr>
          <w:p w:rsidR="00771539" w:rsidRPr="002B0C26" w:rsidRDefault="00771539" w:rsidP="0065553B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E06428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</w:p>
        </w:tc>
        <w:tc>
          <w:tcPr>
            <w:tcW w:w="709" w:type="dxa"/>
            <w:shd w:val="clear" w:color="auto" w:fill="FFFFFF" w:themeFill="background1"/>
          </w:tcPr>
          <w:p w:rsidR="00771539" w:rsidRPr="002B0C26" w:rsidRDefault="00771539" w:rsidP="0065553B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15</w:t>
            </w:r>
          </w:p>
        </w:tc>
        <w:tc>
          <w:tcPr>
            <w:tcW w:w="850" w:type="dxa"/>
            <w:shd w:val="clear" w:color="auto" w:fill="FFFFFF" w:themeFill="background1"/>
          </w:tcPr>
          <w:p w:rsidR="00771539" w:rsidRPr="002B0C26" w:rsidRDefault="00771539" w:rsidP="0065553B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350,99</w:t>
            </w:r>
          </w:p>
        </w:tc>
        <w:tc>
          <w:tcPr>
            <w:tcW w:w="1134" w:type="dxa"/>
            <w:shd w:val="clear" w:color="auto" w:fill="FFFFFF" w:themeFill="background1"/>
          </w:tcPr>
          <w:p w:rsidR="00771539" w:rsidRPr="00E06428" w:rsidRDefault="00771539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ar-SA"/>
              </w:rPr>
            </w:pPr>
            <w:r w:rsidRPr="00E06428">
              <w:rPr>
                <w:sz w:val="16"/>
                <w:szCs w:val="16"/>
                <w:lang w:val="kk-KZ" w:eastAsia="ar-SA"/>
              </w:rPr>
              <w:t>5 264,85</w:t>
            </w:r>
          </w:p>
        </w:tc>
        <w:tc>
          <w:tcPr>
            <w:tcW w:w="2410" w:type="dxa"/>
            <w:vMerge/>
          </w:tcPr>
          <w:p w:rsidR="00771539" w:rsidRPr="002B0C26" w:rsidRDefault="00771539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771539" w:rsidRPr="002B0C26" w:rsidRDefault="00771539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</w:p>
        </w:tc>
      </w:tr>
      <w:tr w:rsidR="00771539" w:rsidRPr="00561981" w:rsidTr="003D28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2E0D49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color w:val="000000"/>
                <w:sz w:val="16"/>
                <w:szCs w:val="16"/>
                <w:lang w:val="ru-RU" w:eastAsia="ru-RU"/>
              </w:rPr>
              <w:t>Катетер Фолея 2-х ходовой однократного применения стерильный, размер 10 FR/CH; модификации: латексный с силиконовым покрытием, разновидность детский</w:t>
            </w:r>
            <w:r w:rsidRPr="00E06428">
              <w:rPr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65553B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E06428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65553B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65553B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351,01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3D28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5 265,15</w:t>
            </w:r>
          </w:p>
        </w:tc>
        <w:tc>
          <w:tcPr>
            <w:tcW w:w="2410" w:type="dxa"/>
            <w:vMerge/>
          </w:tcPr>
          <w:p w:rsidR="00771539" w:rsidRPr="002B0C26" w:rsidRDefault="00771539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771539" w:rsidRPr="002B0C26" w:rsidRDefault="0077153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771539" w:rsidRPr="00561981" w:rsidTr="003D28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771539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color w:val="000000"/>
                <w:sz w:val="16"/>
                <w:szCs w:val="16"/>
                <w:lang w:val="ru-RU" w:eastAsia="ru-RU"/>
              </w:rPr>
              <w:t>Катетер Фолея 2-х ходовой однократного применения стерильный, размерами: 12 FR/CH; модификации: латексный с силиконовым покрытием, разновидности стандартный</w:t>
            </w:r>
            <w:r w:rsidRPr="00E06428">
              <w:rPr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65553B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sz w:val="16"/>
                <w:szCs w:val="16"/>
                <w:lang w:val="ru-RU" w:eastAsia="ru-RU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65553B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65553B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265,88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3D28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5 317,60</w:t>
            </w:r>
          </w:p>
        </w:tc>
        <w:tc>
          <w:tcPr>
            <w:tcW w:w="2410" w:type="dxa"/>
            <w:vMerge/>
          </w:tcPr>
          <w:p w:rsidR="00771539" w:rsidRPr="002B0C26" w:rsidRDefault="00771539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771539" w:rsidRPr="002B0C26" w:rsidRDefault="0077153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771539" w:rsidRPr="00561981" w:rsidTr="003D28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771539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color w:val="000000"/>
                <w:sz w:val="16"/>
                <w:szCs w:val="16"/>
                <w:lang w:val="ru-RU" w:eastAsia="ru-RU"/>
              </w:rPr>
              <w:t>Катетер Фолея 2-х ходовой однократного применения стерильный, размер 14 FR/CH; модификации: латексный с силиконовым покрытием; разновидности стандартный</w:t>
            </w:r>
            <w:r w:rsidRPr="00E06428">
              <w:rPr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65553B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sz w:val="16"/>
                <w:szCs w:val="16"/>
                <w:lang w:val="ru-RU" w:eastAsia="ru-RU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65553B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65553B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265,88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0D0DD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5 317,60</w:t>
            </w:r>
          </w:p>
        </w:tc>
        <w:tc>
          <w:tcPr>
            <w:tcW w:w="2410" w:type="dxa"/>
            <w:vMerge/>
          </w:tcPr>
          <w:p w:rsidR="00771539" w:rsidRPr="002B0C26" w:rsidRDefault="00771539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771539" w:rsidRPr="002B0C26" w:rsidRDefault="0077153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771539" w:rsidRPr="00561981" w:rsidTr="003D28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8A56EE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color w:val="000000"/>
                <w:sz w:val="16"/>
                <w:szCs w:val="16"/>
                <w:lang w:val="ru-RU" w:eastAsia="ru-RU"/>
              </w:rPr>
              <w:t>Катетер Фолея  2-х ходовой однократного применения стерильный, размер 16 FR/CH; модификации: латексный с силиконовым покрытием; разновидности стандартный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3B0183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E06428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E06428" w:rsidRDefault="00E06428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771539" w:rsidRPr="00E06428">
              <w:rPr>
                <w:sz w:val="16"/>
                <w:szCs w:val="16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265,87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1539" w:rsidRPr="002B0C26" w:rsidRDefault="00E06428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26 587</w:t>
            </w:r>
            <w:r w:rsidR="00771539" w:rsidRPr="00E06428">
              <w:rPr>
                <w:sz w:val="16"/>
                <w:szCs w:val="16"/>
                <w:lang w:val="ru-RU" w:eastAsia="ar-SA"/>
              </w:rPr>
              <w:t>,00</w:t>
            </w:r>
          </w:p>
        </w:tc>
        <w:tc>
          <w:tcPr>
            <w:tcW w:w="2410" w:type="dxa"/>
            <w:vMerge/>
          </w:tcPr>
          <w:p w:rsidR="00771539" w:rsidRPr="002B0C26" w:rsidRDefault="00771539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771539" w:rsidRPr="002B0C26" w:rsidRDefault="0077153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771539" w:rsidRPr="00561981" w:rsidTr="003064D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8A56EE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color w:val="000000"/>
                <w:sz w:val="16"/>
                <w:szCs w:val="16"/>
                <w:lang w:val="ru-RU" w:eastAsia="ru-RU"/>
              </w:rPr>
              <w:t>Катетер Фолея 2-х ходовой однократного применения стерильный, размер 18 FR/CH модификации: латексный с силиконовым покрытием; разновидность стандартный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3B018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sz w:val="16"/>
                <w:szCs w:val="16"/>
                <w:lang w:val="ru-RU" w:eastAsia="ru-RU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E06428" w:rsidRDefault="00E06428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771539" w:rsidRPr="00E06428">
              <w:rPr>
                <w:sz w:val="16"/>
                <w:szCs w:val="16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265,87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1539" w:rsidRPr="002B0C26" w:rsidRDefault="00E06428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53 174</w:t>
            </w:r>
            <w:r w:rsidR="00771539" w:rsidRPr="00E06428">
              <w:rPr>
                <w:sz w:val="16"/>
                <w:szCs w:val="16"/>
                <w:lang w:val="ru-RU" w:eastAsia="ar-SA"/>
              </w:rPr>
              <w:t>,00</w:t>
            </w:r>
          </w:p>
        </w:tc>
        <w:tc>
          <w:tcPr>
            <w:tcW w:w="2410" w:type="dxa"/>
            <w:vMerge/>
          </w:tcPr>
          <w:p w:rsidR="00771539" w:rsidRPr="002B0C26" w:rsidRDefault="00771539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771539" w:rsidRPr="002B0C26" w:rsidRDefault="0077153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771539" w:rsidRPr="00561981" w:rsidTr="00B37279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8A56EE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color w:val="000000"/>
                <w:sz w:val="16"/>
                <w:szCs w:val="16"/>
                <w:lang w:val="ru-RU" w:eastAsia="ru-RU"/>
              </w:rPr>
              <w:t>Катетер Фолея 2-х ходовой однократного применения стерильный, размер 20 FR/CH модификации: латексный с силиконовым покрытием; разновидность стандартный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3B018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E06428" w:rsidRDefault="00E06428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771539" w:rsidRPr="00E06428">
              <w:rPr>
                <w:sz w:val="16"/>
                <w:szCs w:val="16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265,87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1539" w:rsidRPr="002B0C26" w:rsidRDefault="00E06428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53 174</w:t>
            </w:r>
            <w:r w:rsidR="00771539" w:rsidRPr="00E06428">
              <w:rPr>
                <w:sz w:val="16"/>
                <w:szCs w:val="16"/>
                <w:lang w:val="ru-RU" w:eastAsia="ar-SA"/>
              </w:rPr>
              <w:t>,00</w:t>
            </w:r>
          </w:p>
        </w:tc>
        <w:tc>
          <w:tcPr>
            <w:tcW w:w="2410" w:type="dxa"/>
            <w:vMerge/>
          </w:tcPr>
          <w:p w:rsidR="00771539" w:rsidRPr="002B0C26" w:rsidRDefault="00771539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771539" w:rsidRPr="002B0C26" w:rsidRDefault="0077153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771539" w:rsidRPr="00561981" w:rsidTr="00BA06CB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sz w:val="16"/>
                <w:szCs w:val="16"/>
                <w:lang w:val="ru-RU" w:eastAsia="ru-RU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8A56EE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color w:val="000000"/>
                <w:sz w:val="16"/>
                <w:szCs w:val="16"/>
                <w:lang w:val="ru-RU" w:eastAsia="ru-RU"/>
              </w:rPr>
              <w:t>Катетер Фолея 2-х ходовой однократного применения стерильный, размер 22 FR/CH модификации: латексный с силиконовым покрытием; разновидность стандартный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E06428" w:rsidRDefault="00771539" w:rsidP="003B0183">
            <w:pPr>
              <w:jc w:val="center"/>
              <w:rPr>
                <w:sz w:val="16"/>
                <w:szCs w:val="16"/>
              </w:rPr>
            </w:pPr>
            <w:r w:rsidRPr="00E06428">
              <w:rPr>
                <w:sz w:val="16"/>
                <w:szCs w:val="16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E06428" w:rsidRDefault="00E06428" w:rsidP="003B01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771539" w:rsidRPr="00E06428">
              <w:rPr>
                <w:sz w:val="16"/>
                <w:szCs w:val="16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265,89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1539" w:rsidRPr="002B0C26" w:rsidRDefault="00E06428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26 589</w:t>
            </w:r>
            <w:r w:rsidR="00771539" w:rsidRPr="00E06428">
              <w:rPr>
                <w:sz w:val="16"/>
                <w:szCs w:val="16"/>
                <w:lang w:val="ru-RU" w:eastAsia="ar-SA"/>
              </w:rPr>
              <w:t>,00</w:t>
            </w:r>
          </w:p>
        </w:tc>
        <w:tc>
          <w:tcPr>
            <w:tcW w:w="2410" w:type="dxa"/>
            <w:vMerge/>
          </w:tcPr>
          <w:p w:rsidR="00771539" w:rsidRPr="002B0C26" w:rsidRDefault="00771539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771539" w:rsidRPr="002B0C26" w:rsidRDefault="0077153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771539" w:rsidRPr="00561981" w:rsidTr="0057775D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1539" w:rsidRPr="002B0C26" w:rsidRDefault="00771539" w:rsidP="008E7B2B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sz w:val="16"/>
                <w:szCs w:val="16"/>
                <w:lang w:val="ru-RU" w:eastAsia="ru-RU"/>
              </w:rPr>
              <w:t xml:space="preserve">Жгут медицинский с автоматическим  зажимом. Состоит из эластичной ленты, изготовленной их хлопка,не содержащего латекс и безопасной удобной застежки из АВС-пластика с кнопкой быстрого растегивания. Оснащен многофункциональной застежкой, которая позволяет снять жгут очень быстро. Размер – </w:t>
            </w:r>
            <w:r w:rsidRPr="00E06428">
              <w:rPr>
                <w:sz w:val="16"/>
                <w:szCs w:val="16"/>
                <w:lang w:val="ru-RU" w:eastAsia="ru-RU"/>
              </w:rPr>
              <w:lastRenderedPageBreak/>
              <w:t>45х2,5 см. </w:t>
            </w:r>
          </w:p>
          <w:p w:rsidR="00771539" w:rsidRPr="00E06428" w:rsidRDefault="00771539" w:rsidP="008E7B2B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3B0183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E06428">
              <w:rPr>
                <w:color w:val="000000"/>
                <w:sz w:val="16"/>
                <w:szCs w:val="16"/>
                <w:lang w:val="ru-RU" w:eastAsia="ar-SA"/>
              </w:rPr>
              <w:lastRenderedPageBreak/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E06428" w:rsidRDefault="00771539" w:rsidP="006278F2">
            <w:pPr>
              <w:jc w:val="center"/>
              <w:rPr>
                <w:sz w:val="16"/>
                <w:szCs w:val="16"/>
              </w:rPr>
            </w:pPr>
            <w:r w:rsidRPr="00E06428">
              <w:rPr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6278F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547,71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6278F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76 679,40</w:t>
            </w:r>
          </w:p>
        </w:tc>
        <w:tc>
          <w:tcPr>
            <w:tcW w:w="2410" w:type="dxa"/>
            <w:vMerge/>
          </w:tcPr>
          <w:p w:rsidR="00771539" w:rsidRPr="002B0C26" w:rsidRDefault="00771539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771539" w:rsidRPr="002B0C26" w:rsidRDefault="0077153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771539" w:rsidRPr="00561981" w:rsidTr="0057775D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sz w:val="16"/>
                <w:szCs w:val="16"/>
                <w:lang w:val="ru-RU" w:eastAsia="ru-RU"/>
              </w:rPr>
              <w:lastRenderedPageBreak/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1539" w:rsidRPr="002B0C26" w:rsidRDefault="00771539" w:rsidP="008E7B2B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sz w:val="16"/>
                <w:szCs w:val="16"/>
                <w:lang w:val="ru-RU" w:eastAsia="ru-RU"/>
              </w:rPr>
              <w:t>Жгут медицинский с автоматическим  зажимом. Состоит из эластичной ленты, изготовленной их хлопка,не содержащего латекс и безопасной удобной застежки из АВС-пластика с кнопкой быстрого растегивания. Оснащен многофункциональной застежкой, которая позволяет снять жгут очень быстро. Размер – 35х2,5 см. </w:t>
            </w:r>
          </w:p>
          <w:p w:rsidR="00771539" w:rsidRPr="00E06428" w:rsidRDefault="00771539" w:rsidP="008E7B2B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3B0183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E06428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E06428" w:rsidRDefault="00771539" w:rsidP="00CE2E1C">
            <w:pPr>
              <w:jc w:val="center"/>
              <w:rPr>
                <w:sz w:val="16"/>
                <w:szCs w:val="16"/>
              </w:rPr>
            </w:pPr>
            <w:r w:rsidRPr="00E06428"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0D0DD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547,71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0D0DD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2 738,55</w:t>
            </w:r>
          </w:p>
        </w:tc>
        <w:tc>
          <w:tcPr>
            <w:tcW w:w="2410" w:type="dxa"/>
            <w:vMerge/>
          </w:tcPr>
          <w:p w:rsidR="00771539" w:rsidRPr="002B0C26" w:rsidRDefault="00771539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771539" w:rsidRPr="002B0C26" w:rsidRDefault="0077153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771539" w:rsidRPr="00561981" w:rsidTr="008B691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sz w:val="16"/>
                <w:szCs w:val="16"/>
                <w:lang w:val="ru-RU" w:eastAsia="ru-RU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1539" w:rsidRPr="00E06428" w:rsidRDefault="00771539" w:rsidP="008E7B2B">
            <w:pPr>
              <w:rPr>
                <w:color w:val="000000"/>
                <w:sz w:val="16"/>
                <w:szCs w:val="16"/>
              </w:rPr>
            </w:pPr>
            <w:r w:rsidRPr="00E06428">
              <w:rPr>
                <w:color w:val="000000"/>
                <w:sz w:val="16"/>
                <w:szCs w:val="16"/>
              </w:rPr>
              <w:t xml:space="preserve">Тонометр медицинский со стетоскопом в металлическом или пластмассовом корпусе  с двумя рези новыми соединительными трубками. Размер манжеты </w:t>
            </w:r>
            <w:r w:rsidRPr="00E06428">
              <w:rPr>
                <w:color w:val="000000"/>
                <w:sz w:val="16"/>
                <w:szCs w:val="16"/>
                <w:shd w:val="clear" w:color="auto" w:fill="FFFFFF" w:themeFill="background1"/>
              </w:rPr>
              <w:t>50х14см</w:t>
            </w:r>
            <w:r w:rsidRPr="00E06428">
              <w:rPr>
                <w:color w:val="000000"/>
                <w:sz w:val="16"/>
                <w:szCs w:val="16"/>
              </w:rPr>
              <w:t>. Цвет манжеты: черный, синий, зеленый. Зарегистрирован в</w:t>
            </w:r>
            <w:r w:rsidR="00E06428">
              <w:rPr>
                <w:color w:val="000000"/>
                <w:sz w:val="16"/>
                <w:szCs w:val="16"/>
              </w:rPr>
              <w:t xml:space="preserve"> реестре государственной системе обеспечения  единства измерений РК; Признание первичной поверки. Диапа</w:t>
            </w:r>
            <w:r w:rsidRPr="00E06428">
              <w:rPr>
                <w:color w:val="000000"/>
                <w:sz w:val="16"/>
                <w:szCs w:val="16"/>
              </w:rPr>
              <w:t>зон показаний -0/300мм.рт.ст. Диапазон измерений-60/300 мм.рт.ст. Цена деления-2мм.рт.ст. Прибор для измерения артериального давления, с поверкой.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17DF" w:rsidRPr="00E06428" w:rsidRDefault="00B817DF" w:rsidP="008E7B2B">
            <w:pPr>
              <w:rPr>
                <w:color w:val="000000"/>
                <w:sz w:val="16"/>
                <w:szCs w:val="16"/>
              </w:rPr>
            </w:pPr>
          </w:p>
          <w:p w:rsidR="00B817DF" w:rsidRPr="00E06428" w:rsidRDefault="00B817DF" w:rsidP="008E7B2B">
            <w:pPr>
              <w:rPr>
                <w:color w:val="000000"/>
                <w:sz w:val="16"/>
                <w:szCs w:val="16"/>
              </w:rPr>
            </w:pPr>
          </w:p>
          <w:p w:rsidR="00E06428" w:rsidRDefault="00E06428" w:rsidP="008E7B2B">
            <w:pPr>
              <w:rPr>
                <w:color w:val="000000"/>
                <w:sz w:val="16"/>
                <w:szCs w:val="16"/>
              </w:rPr>
            </w:pPr>
          </w:p>
          <w:p w:rsidR="00E06428" w:rsidRDefault="00E06428" w:rsidP="008E7B2B">
            <w:pPr>
              <w:rPr>
                <w:color w:val="000000"/>
                <w:sz w:val="16"/>
                <w:szCs w:val="16"/>
              </w:rPr>
            </w:pPr>
          </w:p>
          <w:p w:rsidR="00771539" w:rsidRPr="00E06428" w:rsidRDefault="00771539" w:rsidP="008E7B2B">
            <w:pPr>
              <w:rPr>
                <w:color w:val="000000"/>
                <w:sz w:val="16"/>
                <w:szCs w:val="16"/>
              </w:rPr>
            </w:pPr>
            <w:r w:rsidRPr="00E06428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E06428" w:rsidRDefault="00771539" w:rsidP="003B0183">
            <w:pPr>
              <w:jc w:val="center"/>
              <w:rPr>
                <w:sz w:val="16"/>
                <w:szCs w:val="16"/>
              </w:rPr>
            </w:pPr>
          </w:p>
          <w:p w:rsidR="00771539" w:rsidRPr="00E06428" w:rsidRDefault="00771539" w:rsidP="003B0183">
            <w:pPr>
              <w:jc w:val="center"/>
              <w:rPr>
                <w:sz w:val="16"/>
                <w:szCs w:val="16"/>
              </w:rPr>
            </w:pPr>
          </w:p>
          <w:p w:rsidR="00771539" w:rsidRPr="00E06428" w:rsidRDefault="00771539" w:rsidP="003B0183">
            <w:pPr>
              <w:jc w:val="center"/>
              <w:rPr>
                <w:sz w:val="16"/>
                <w:szCs w:val="16"/>
              </w:rPr>
            </w:pPr>
          </w:p>
          <w:p w:rsidR="00771539" w:rsidRPr="00E06428" w:rsidRDefault="00771539" w:rsidP="003B0183">
            <w:pPr>
              <w:jc w:val="center"/>
              <w:rPr>
                <w:sz w:val="16"/>
                <w:szCs w:val="16"/>
              </w:rPr>
            </w:pPr>
          </w:p>
          <w:p w:rsidR="00771539" w:rsidRPr="00E06428" w:rsidRDefault="00771539" w:rsidP="003B0183">
            <w:pPr>
              <w:jc w:val="center"/>
              <w:rPr>
                <w:sz w:val="16"/>
                <w:szCs w:val="16"/>
              </w:rPr>
            </w:pPr>
          </w:p>
          <w:p w:rsidR="00771539" w:rsidRPr="00E06428" w:rsidRDefault="00771539" w:rsidP="003B0183">
            <w:pPr>
              <w:jc w:val="center"/>
              <w:rPr>
                <w:sz w:val="16"/>
                <w:szCs w:val="16"/>
              </w:rPr>
            </w:pPr>
          </w:p>
          <w:p w:rsidR="00B817DF" w:rsidRPr="00E06428" w:rsidRDefault="00B817DF" w:rsidP="00B817DF">
            <w:pPr>
              <w:rPr>
                <w:sz w:val="16"/>
                <w:szCs w:val="16"/>
              </w:rPr>
            </w:pPr>
          </w:p>
          <w:p w:rsidR="00771539" w:rsidRPr="00E06428" w:rsidRDefault="00771539" w:rsidP="00B817DF">
            <w:pPr>
              <w:rPr>
                <w:sz w:val="16"/>
                <w:szCs w:val="16"/>
              </w:rPr>
            </w:pPr>
            <w:r w:rsidRPr="00E06428">
              <w:rPr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17DF" w:rsidRPr="002B0C26" w:rsidRDefault="00B817DF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  <w:p w:rsidR="00B817DF" w:rsidRPr="002B0C26" w:rsidRDefault="00B817DF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  <w:p w:rsidR="00B817DF" w:rsidRPr="002B0C26" w:rsidRDefault="00B817DF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  <w:p w:rsidR="00771539" w:rsidRPr="002B0C26" w:rsidRDefault="00B817DF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7 140,00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817DF" w:rsidRPr="002B0C26" w:rsidRDefault="00B817DF" w:rsidP="000D0DD4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  <w:p w:rsidR="00B817DF" w:rsidRPr="002B0C26" w:rsidRDefault="00B817DF" w:rsidP="000D0DD4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  <w:p w:rsidR="00B817DF" w:rsidRPr="002B0C26" w:rsidRDefault="00B817DF" w:rsidP="000D0DD4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  <w:p w:rsidR="00771539" w:rsidRPr="002B0C26" w:rsidRDefault="00B817DF" w:rsidP="000D0DD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357 000,00</w:t>
            </w:r>
          </w:p>
        </w:tc>
        <w:tc>
          <w:tcPr>
            <w:tcW w:w="2410" w:type="dxa"/>
            <w:vMerge/>
          </w:tcPr>
          <w:p w:rsidR="00771539" w:rsidRPr="002B0C26" w:rsidRDefault="00771539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771539" w:rsidRPr="002B0C26" w:rsidRDefault="0077153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771539" w:rsidRPr="00561981" w:rsidTr="003D28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77153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sz w:val="16"/>
                <w:szCs w:val="16"/>
                <w:lang w:val="ru-RU" w:eastAsia="ru-RU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1539" w:rsidRPr="00E06428" w:rsidRDefault="00771539" w:rsidP="00B817DF">
            <w:pPr>
              <w:rPr>
                <w:sz w:val="16"/>
                <w:szCs w:val="16"/>
              </w:rPr>
            </w:pPr>
            <w:r w:rsidRPr="00E06428">
              <w:rPr>
                <w:sz w:val="16"/>
                <w:szCs w:val="16"/>
              </w:rPr>
              <w:t xml:space="preserve">Мини Спайк </w:t>
            </w:r>
            <w:r w:rsidRPr="00E06428">
              <w:rPr>
                <w:sz w:val="16"/>
                <w:szCs w:val="16"/>
                <w:lang w:val="en-US"/>
              </w:rPr>
              <w:t>V</w:t>
            </w:r>
            <w:r w:rsidRPr="00E06428">
              <w:rPr>
                <w:sz w:val="16"/>
                <w:szCs w:val="16"/>
              </w:rPr>
              <w:t xml:space="preserve">,стандартный наконечник </w:t>
            </w:r>
            <w:r w:rsidR="00B817DF" w:rsidRPr="00E06428">
              <w:rPr>
                <w:sz w:val="16"/>
                <w:szCs w:val="16"/>
              </w:rPr>
              <w:t>с клапаном,</w:t>
            </w:r>
            <w:r w:rsidRPr="00E06428">
              <w:rPr>
                <w:sz w:val="16"/>
                <w:szCs w:val="16"/>
              </w:rPr>
              <w:t>с антибактериальным фильтром</w:t>
            </w:r>
            <w:r w:rsidR="00B817DF" w:rsidRPr="00E06428">
              <w:rPr>
                <w:sz w:val="16"/>
                <w:szCs w:val="16"/>
              </w:rPr>
              <w:t xml:space="preserve"> </w:t>
            </w:r>
            <w:r w:rsidRPr="00E06428">
              <w:rPr>
                <w:sz w:val="16"/>
                <w:szCs w:val="16"/>
              </w:rPr>
              <w:t>0,45</w:t>
            </w:r>
            <w:r w:rsidRPr="00E06428">
              <w:rPr>
                <w:rStyle w:val="extended-textshort"/>
                <w:sz w:val="16"/>
                <w:szCs w:val="16"/>
              </w:rPr>
              <w:t>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E06428" w:rsidRDefault="00771539" w:rsidP="008E7B2B">
            <w:pPr>
              <w:jc w:val="center"/>
              <w:rPr>
                <w:sz w:val="16"/>
                <w:szCs w:val="16"/>
              </w:rPr>
            </w:pPr>
            <w:r w:rsidRPr="00E06428">
              <w:rPr>
                <w:sz w:val="16"/>
                <w:szCs w:val="16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E06428" w:rsidRDefault="00771539" w:rsidP="003B0183">
            <w:pPr>
              <w:jc w:val="center"/>
              <w:rPr>
                <w:sz w:val="16"/>
                <w:szCs w:val="16"/>
              </w:rPr>
            </w:pPr>
            <w:r w:rsidRPr="00E06428">
              <w:rPr>
                <w:sz w:val="16"/>
                <w:szCs w:val="16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539" w:rsidRPr="002B0C26" w:rsidRDefault="00B817DF" w:rsidP="00771539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728</w:t>
            </w:r>
            <w:r w:rsidR="00771539" w:rsidRPr="00E06428">
              <w:rPr>
                <w:sz w:val="16"/>
                <w:szCs w:val="16"/>
                <w:lang w:val="ru-RU" w:eastAsia="ar-SA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1539" w:rsidRPr="002B0C26" w:rsidRDefault="00B817DF" w:rsidP="001357D9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218 400</w:t>
            </w:r>
            <w:r w:rsidR="00771539" w:rsidRPr="00E06428">
              <w:rPr>
                <w:sz w:val="16"/>
                <w:szCs w:val="16"/>
                <w:lang w:val="ru-RU" w:eastAsia="ar-SA"/>
              </w:rPr>
              <w:t>,00</w:t>
            </w:r>
          </w:p>
        </w:tc>
        <w:tc>
          <w:tcPr>
            <w:tcW w:w="2410" w:type="dxa"/>
            <w:vMerge/>
          </w:tcPr>
          <w:p w:rsidR="00771539" w:rsidRPr="002B0C26" w:rsidRDefault="00771539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771539" w:rsidRPr="002B0C26" w:rsidRDefault="0077153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B817DF" w:rsidRPr="00561981" w:rsidTr="003D28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17DF" w:rsidRPr="002B0C26" w:rsidRDefault="00B817DF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sz w:val="16"/>
                <w:szCs w:val="16"/>
                <w:lang w:val="ru-RU" w:eastAsia="ru-RU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17DF" w:rsidRPr="00E06428" w:rsidRDefault="00B817DF" w:rsidP="00771539">
            <w:pPr>
              <w:rPr>
                <w:sz w:val="16"/>
                <w:szCs w:val="16"/>
              </w:rPr>
            </w:pPr>
            <w:r w:rsidRPr="00E06428">
              <w:rPr>
                <w:sz w:val="16"/>
                <w:szCs w:val="16"/>
              </w:rPr>
              <w:t>Костный воск 2,5г №1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17DF" w:rsidRPr="00E06428" w:rsidRDefault="00B817DF" w:rsidP="008E7B2B">
            <w:pPr>
              <w:jc w:val="center"/>
              <w:rPr>
                <w:sz w:val="16"/>
                <w:szCs w:val="16"/>
              </w:rPr>
            </w:pPr>
            <w:r w:rsidRPr="00E06428">
              <w:rPr>
                <w:sz w:val="16"/>
                <w:szCs w:val="16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17DF" w:rsidRPr="00E06428" w:rsidRDefault="00B817DF" w:rsidP="003B0183">
            <w:pPr>
              <w:jc w:val="center"/>
              <w:rPr>
                <w:sz w:val="16"/>
                <w:szCs w:val="16"/>
              </w:rPr>
            </w:pPr>
            <w:r w:rsidRPr="00E06428">
              <w:rPr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17DF" w:rsidRPr="002B0C26" w:rsidRDefault="00B817DF" w:rsidP="00771539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1 976,00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817DF" w:rsidRPr="002B0C26" w:rsidRDefault="00B817DF" w:rsidP="001357D9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47 424,00</w:t>
            </w:r>
          </w:p>
        </w:tc>
        <w:tc>
          <w:tcPr>
            <w:tcW w:w="2410" w:type="dxa"/>
            <w:vMerge/>
          </w:tcPr>
          <w:p w:rsidR="00B817DF" w:rsidRPr="002B0C26" w:rsidRDefault="00B817DF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B817DF" w:rsidRPr="002B0C26" w:rsidRDefault="00B817DF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EB0680" w:rsidRPr="00561981" w:rsidTr="00ED589A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80" w:rsidRPr="002B0C26" w:rsidRDefault="00EB068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sz w:val="16"/>
                <w:szCs w:val="16"/>
                <w:lang w:val="ru-RU" w:eastAsia="ru-RU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80" w:rsidRPr="00E06428" w:rsidRDefault="00E06428" w:rsidP="00E06428">
            <w:pPr>
              <w:pStyle w:val="a3"/>
              <w:rPr>
                <w:sz w:val="16"/>
                <w:szCs w:val="16"/>
                <w:lang w:val="en-US" w:eastAsia="ru-RU"/>
              </w:rPr>
            </w:pPr>
            <w:r w:rsidRPr="00E06428">
              <w:rPr>
                <w:sz w:val="16"/>
                <w:szCs w:val="16"/>
                <w:lang w:val="ru-RU" w:eastAsia="ru-RU"/>
              </w:rPr>
              <w:t xml:space="preserve">Набор </w:t>
            </w:r>
            <w:r w:rsidRPr="00E06428">
              <w:rPr>
                <w:sz w:val="16"/>
                <w:szCs w:val="16"/>
                <w:lang w:val="en-US" w:eastAsia="ru-RU"/>
              </w:rPr>
              <w:t>Mono</w:t>
            </w:r>
            <w:r w:rsidRPr="00E06428">
              <w:rPr>
                <w:sz w:val="16"/>
                <w:szCs w:val="16"/>
                <w:lang w:val="ru-RU" w:eastAsia="ru-RU"/>
              </w:rPr>
              <w:t xml:space="preserve"> </w:t>
            </w:r>
            <w:r w:rsidR="002B0C26" w:rsidRPr="002B0C26">
              <w:rPr>
                <w:sz w:val="16"/>
                <w:szCs w:val="16"/>
                <w:lang w:val="ru-RU" w:eastAsia="ru-RU"/>
              </w:rPr>
              <w:t>420</w:t>
            </w:r>
            <w:r w:rsidRPr="00E06428">
              <w:rPr>
                <w:sz w:val="16"/>
                <w:szCs w:val="16"/>
                <w:lang w:val="ru-RU" w:eastAsia="ru-RU"/>
              </w:rPr>
              <w:t xml:space="preserve"> для катетеризации центральных </w:t>
            </w:r>
            <w:r w:rsidR="00EB0680" w:rsidRPr="00E06428">
              <w:rPr>
                <w:sz w:val="16"/>
                <w:szCs w:val="16"/>
                <w:lang w:val="ru-RU" w:eastAsia="ru-RU"/>
              </w:rPr>
              <w:t xml:space="preserve"> вен</w:t>
            </w:r>
            <w:r w:rsidRPr="00E06428">
              <w:rPr>
                <w:sz w:val="16"/>
                <w:szCs w:val="16"/>
                <w:lang w:val="ru-RU" w:eastAsia="ru-RU"/>
              </w:rPr>
              <w:t xml:space="preserve"> по методу Сельдингера. Внутренний диаметр интродьюссерной иглы: 1,05 мм,</w:t>
            </w:r>
            <w:r w:rsidR="00EB0680" w:rsidRPr="00E06428">
              <w:rPr>
                <w:sz w:val="16"/>
                <w:szCs w:val="16"/>
                <w:lang w:val="ru-RU" w:eastAsia="ru-RU"/>
              </w:rPr>
              <w:t xml:space="preserve"> G</w:t>
            </w:r>
            <w:r w:rsidRPr="00E06428">
              <w:rPr>
                <w:sz w:val="16"/>
                <w:szCs w:val="16"/>
                <w:lang w:val="ru-RU" w:eastAsia="ru-RU"/>
              </w:rPr>
              <w:t xml:space="preserve">18; катетер </w:t>
            </w:r>
            <w:r w:rsidRPr="00E06428">
              <w:rPr>
                <w:sz w:val="16"/>
                <w:szCs w:val="16"/>
                <w:lang w:val="en-US" w:eastAsia="ru-RU"/>
              </w:rPr>
              <w:t>G 14/F</w:t>
            </w:r>
            <w:r w:rsidR="00EB0680" w:rsidRPr="00E06428">
              <w:rPr>
                <w:sz w:val="16"/>
                <w:szCs w:val="16"/>
                <w:lang w:val="ru-RU" w:eastAsia="ru-RU"/>
              </w:rPr>
              <w:t>6</w:t>
            </w:r>
            <w:r w:rsidRPr="00E06428">
              <w:rPr>
                <w:sz w:val="16"/>
                <w:szCs w:val="16"/>
                <w:lang w:val="en-US"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80" w:rsidRPr="00E06428" w:rsidRDefault="00EB0680" w:rsidP="00BA17C1">
            <w:pPr>
              <w:jc w:val="center"/>
              <w:rPr>
                <w:sz w:val="16"/>
                <w:szCs w:val="16"/>
              </w:rPr>
            </w:pPr>
            <w:r w:rsidRPr="00E06428">
              <w:rPr>
                <w:sz w:val="16"/>
                <w:szCs w:val="16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80" w:rsidRPr="002B0C26" w:rsidRDefault="00EB0680" w:rsidP="00E80255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sz w:val="16"/>
                <w:szCs w:val="16"/>
                <w:lang w:val="ru-RU" w:eastAsia="ru-RU"/>
              </w:rPr>
              <w:t xml:space="preserve">  </w:t>
            </w:r>
            <w:r w:rsidR="00E80255" w:rsidRPr="00E06428">
              <w:rPr>
                <w:sz w:val="16"/>
                <w:szCs w:val="16"/>
                <w:lang w:val="ru-RU" w:eastAsia="ru-RU"/>
              </w:rPr>
              <w:t>5</w:t>
            </w:r>
            <w:r w:rsidRPr="00E06428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80" w:rsidRPr="002B0C26" w:rsidRDefault="00EB068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sz w:val="16"/>
                <w:szCs w:val="16"/>
                <w:lang w:val="ru-RU" w:eastAsia="ru-RU"/>
              </w:rPr>
              <w:t>9 500,00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680" w:rsidRPr="002B0C26" w:rsidRDefault="00E8025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sz w:val="16"/>
                <w:szCs w:val="16"/>
                <w:lang w:val="ru-RU" w:eastAsia="ru-RU"/>
              </w:rPr>
              <w:t>475</w:t>
            </w:r>
            <w:r w:rsidR="00EB0680" w:rsidRPr="00E06428">
              <w:rPr>
                <w:sz w:val="16"/>
                <w:szCs w:val="16"/>
                <w:lang w:val="ru-RU" w:eastAsia="ru-RU"/>
              </w:rPr>
              <w:t> 000,00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EB0680" w:rsidRPr="002B0C26" w:rsidRDefault="00EB068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B0680" w:rsidRPr="002B0C26" w:rsidRDefault="00EB068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EB0680" w:rsidRPr="00561981" w:rsidTr="003D28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80" w:rsidRPr="002B0C26" w:rsidRDefault="00EB068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80" w:rsidRPr="002B0C26" w:rsidRDefault="00EB068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80" w:rsidRPr="002B0C26" w:rsidRDefault="00EB068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80" w:rsidRPr="002B0C26" w:rsidRDefault="00EB068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80" w:rsidRPr="002B0C26" w:rsidRDefault="00EB068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680" w:rsidRPr="002B0C26" w:rsidRDefault="00E0642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sz w:val="16"/>
                <w:szCs w:val="16"/>
                <w:lang w:val="ru-RU" w:eastAsia="ru-RU"/>
              </w:rPr>
              <w:t>1 363 276,10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EB0680" w:rsidRPr="002B0C26" w:rsidRDefault="00EB068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B0680" w:rsidRPr="002B0C26" w:rsidRDefault="00EB068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DD7BDC" w:rsidRPr="00417273" w:rsidRDefault="00DD7BDC" w:rsidP="00DD7BDC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DD7BDC" w:rsidRDefault="00DD7BDC" w:rsidP="00DD7BDC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</w:t>
      </w:r>
      <w:r>
        <w:rPr>
          <w:sz w:val="18"/>
          <w:szCs w:val="18"/>
        </w:rPr>
        <w:t>в главе 3 настоящих Правил.</w:t>
      </w:r>
    </w:p>
    <w:p w:rsidR="00DD7BDC" w:rsidRDefault="00DD7BDC" w:rsidP="00DD7BDC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136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10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DD7BDC" w:rsidRDefault="00DD7BDC" w:rsidP="00DD7BDC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DD7BDC" w:rsidRPr="00021F71" w:rsidRDefault="00DD7BDC" w:rsidP="00DD7BDC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DD7BDC" w:rsidRPr="00021F71" w:rsidRDefault="00DD7BDC" w:rsidP="00DD7BDC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3D2856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E06428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687A94">
        <w:rPr>
          <w:sz w:val="18"/>
          <w:szCs w:val="18"/>
          <w:shd w:val="clear" w:color="auto" w:fill="FFFFFF" w:themeFill="background1"/>
        </w:rPr>
        <w:t>1</w:t>
      </w:r>
      <w:r w:rsidR="00E06428">
        <w:rPr>
          <w:sz w:val="18"/>
          <w:szCs w:val="18"/>
          <w:shd w:val="clear" w:color="auto" w:fill="FFFFFF" w:themeFill="background1"/>
        </w:rPr>
        <w:t>9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687A94">
        <w:rPr>
          <w:sz w:val="18"/>
          <w:szCs w:val="18"/>
          <w:shd w:val="clear" w:color="auto" w:fill="FFFFFF" w:themeFill="background1"/>
        </w:rPr>
        <w:t>0</w:t>
      </w:r>
      <w:r w:rsidR="00E06428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D7BDC" w:rsidRPr="00FC5401" w:rsidRDefault="00DD7BDC" w:rsidP="00DD7BDC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3D2856">
        <w:rPr>
          <w:sz w:val="18"/>
          <w:szCs w:val="18"/>
          <w:shd w:val="clear" w:color="auto" w:fill="FFFFFF" w:themeFill="background1"/>
        </w:rPr>
        <w:t>16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E06428">
        <w:rPr>
          <w:sz w:val="18"/>
          <w:szCs w:val="18"/>
          <w:shd w:val="clear" w:color="auto" w:fill="FFFFFF" w:themeFill="background1"/>
        </w:rPr>
        <w:t>3</w:t>
      </w:r>
      <w:r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 мин </w:t>
      </w:r>
      <w:r w:rsidR="00687A94">
        <w:rPr>
          <w:sz w:val="18"/>
          <w:szCs w:val="18"/>
          <w:shd w:val="clear" w:color="auto" w:fill="FFFFFF" w:themeFill="background1"/>
        </w:rPr>
        <w:t>2</w:t>
      </w:r>
      <w:r w:rsidR="00E06428">
        <w:rPr>
          <w:sz w:val="18"/>
          <w:szCs w:val="18"/>
          <w:shd w:val="clear" w:color="auto" w:fill="FFFFFF" w:themeFill="background1"/>
        </w:rPr>
        <w:t>6</w:t>
      </w:r>
      <w:r>
        <w:rPr>
          <w:sz w:val="18"/>
          <w:szCs w:val="18"/>
          <w:shd w:val="clear" w:color="auto" w:fill="FFFFFF" w:themeFill="background1"/>
        </w:rPr>
        <w:t>.0</w:t>
      </w:r>
      <w:r w:rsidR="00E06428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D7BDC" w:rsidRPr="00FC5401" w:rsidRDefault="00DD7BDC" w:rsidP="00DD7BDC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>
        <w:rPr>
          <w:sz w:val="18"/>
          <w:szCs w:val="18"/>
        </w:rPr>
        <w:t>1</w:t>
      </w:r>
      <w:r w:rsidR="003D2856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E06428">
        <w:rPr>
          <w:sz w:val="18"/>
          <w:szCs w:val="18"/>
          <w:shd w:val="clear" w:color="auto" w:fill="FFFFFF" w:themeFill="background1"/>
        </w:rPr>
        <w:t>4</w:t>
      </w:r>
      <w:r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</w:rPr>
        <w:t xml:space="preserve"> мин. </w:t>
      </w:r>
      <w:r w:rsidR="00687A94">
        <w:rPr>
          <w:sz w:val="18"/>
          <w:szCs w:val="18"/>
        </w:rPr>
        <w:t>2</w:t>
      </w:r>
      <w:r w:rsidR="00E06428">
        <w:rPr>
          <w:sz w:val="18"/>
          <w:szCs w:val="18"/>
        </w:rPr>
        <w:t>6</w:t>
      </w:r>
      <w:r>
        <w:rPr>
          <w:sz w:val="18"/>
          <w:szCs w:val="18"/>
        </w:rPr>
        <w:t>.0</w:t>
      </w:r>
      <w:r w:rsidR="00E06428">
        <w:rPr>
          <w:sz w:val="18"/>
          <w:szCs w:val="18"/>
        </w:rPr>
        <w:t>4</w:t>
      </w:r>
      <w:r>
        <w:rPr>
          <w:sz w:val="18"/>
          <w:szCs w:val="18"/>
        </w:rPr>
        <w:t>.2023г.,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DD7BDC" w:rsidRDefault="00DD7BDC" w:rsidP="003D2856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</w:t>
      </w:r>
      <w:r w:rsidR="003D2856">
        <w:rPr>
          <w:sz w:val="18"/>
          <w:szCs w:val="18"/>
        </w:rPr>
        <w:t>х представителей производиться в кабинете( отдел государственных закупок).</w:t>
      </w:r>
    </w:p>
    <w:p w:rsidR="00DD7BDC" w:rsidRPr="00021F71" w:rsidRDefault="00DD7BDC" w:rsidP="00DD7BDC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D7BDC" w:rsidRPr="00021F71" w:rsidRDefault="00DD7BDC" w:rsidP="00DD7BDC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DD7BDC" w:rsidRPr="00021F71" w:rsidRDefault="00DD7BDC" w:rsidP="00DD7BDC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DD7BDC" w:rsidRPr="00021F71" w:rsidRDefault="00DD7BDC" w:rsidP="00DD7BDC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D7BDC" w:rsidRPr="00021F71" w:rsidRDefault="00DD7BDC" w:rsidP="00DD7BDC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D7BDC" w:rsidRPr="00511ED7" w:rsidRDefault="00DD7BDC" w:rsidP="00DD7BDC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r w:rsidRPr="00021F71">
        <w:rPr>
          <w:b/>
          <w:sz w:val="18"/>
          <w:szCs w:val="18"/>
        </w:rPr>
        <w:t>Эл.адрес: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r w:rsidRPr="00A42168">
        <w:rPr>
          <w:sz w:val="18"/>
          <w:szCs w:val="18"/>
          <w:lang w:val="en-US"/>
        </w:rPr>
        <w:t>bk</w:t>
      </w:r>
      <w:r w:rsidRPr="00A42168">
        <w:rPr>
          <w:sz w:val="18"/>
          <w:szCs w:val="18"/>
        </w:rPr>
        <w:t>.</w:t>
      </w:r>
      <w:r w:rsidRPr="00A42168">
        <w:rPr>
          <w:sz w:val="18"/>
          <w:szCs w:val="18"/>
          <w:lang w:val="en-US"/>
        </w:rPr>
        <w:t>ru</w:t>
      </w:r>
    </w:p>
    <w:sectPr w:rsidR="00DD7BDC" w:rsidRPr="00511ED7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35D"/>
    <w:rsid w:val="0001247A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26F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0C26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13C6"/>
    <w:rsid w:val="00536521"/>
    <w:rsid w:val="005512E4"/>
    <w:rsid w:val="005517E7"/>
    <w:rsid w:val="0055545C"/>
    <w:rsid w:val="00555D97"/>
    <w:rsid w:val="00561981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0B3D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C63B2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3E35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817DF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773C5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C7A38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23C6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06428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49F7"/>
    <w:rsid w:val="00E45612"/>
    <w:rsid w:val="00E4672E"/>
    <w:rsid w:val="00E46B44"/>
    <w:rsid w:val="00E4728F"/>
    <w:rsid w:val="00E4752E"/>
    <w:rsid w:val="00E50740"/>
    <w:rsid w:val="00E536BE"/>
    <w:rsid w:val="00E61576"/>
    <w:rsid w:val="00E62089"/>
    <w:rsid w:val="00E661BE"/>
    <w:rsid w:val="00E75BBD"/>
    <w:rsid w:val="00E80255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0680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0311B1A-0ACB-4EF2-8416-94C63FB07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4244</TotalTime>
  <Pages>1</Pages>
  <Words>1116</Words>
  <Characters>6362</Characters>
  <Application>Microsoft Office Word</Application>
  <DocSecurity>0</DocSecurity>
  <Lines>53</Lines>
  <Paragraphs>14</Paragraphs>
  <ScaleCrop>false</ScaleCrop>
  <Company>Fora</Company>
  <LinksUpToDate>false</LinksUpToDate>
  <CharactersWithSpaces>7464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281</cp:revision>
  <cp:lastPrinted>2023-04-19T10:11:00Z</cp:lastPrinted>
  <dcterms:created xsi:type="dcterms:W3CDTF">2017-09-08T03:47:00Z</dcterms:created>
  <dcterms:modified xsi:type="dcterms:W3CDTF">2023-04-19T10:27:00Z</dcterms:modified>
</cp:coreProperties>
</file>