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B820EA">
        <w:rPr>
          <w:b/>
          <w:sz w:val="18"/>
          <w:szCs w:val="18"/>
        </w:rPr>
        <w:t>7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F27102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94566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B820EA">
        <w:rPr>
          <w:b/>
          <w:sz w:val="18"/>
          <w:szCs w:val="18"/>
          <w:u w:val="single"/>
          <w:shd w:val="clear" w:color="auto" w:fill="FFFFFF" w:themeFill="background1"/>
        </w:rPr>
        <w:t>4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794566" w:rsidRPr="00F27102" w:rsidTr="0082495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94566" w:rsidRPr="00056BAE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205F95" w:rsidRPr="00205F95" w:rsidRDefault="00205F95" w:rsidP="00205F95">
            <w:pPr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ar-SA"/>
              </w:rPr>
              <w:t xml:space="preserve">Кассеты </w:t>
            </w:r>
            <w:proofErr w:type="spellStart"/>
            <w:r>
              <w:rPr>
                <w:sz w:val="16"/>
                <w:szCs w:val="16"/>
                <w:lang w:eastAsia="ar-SA"/>
              </w:rPr>
              <w:t>Е-Са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25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уп</w:t>
            </w:r>
            <w:proofErr w:type="spellEnd"/>
            <w:r>
              <w:rPr>
                <w:sz w:val="16"/>
                <w:szCs w:val="16"/>
                <w:lang w:eastAsia="ar-SA"/>
              </w:rPr>
              <w:t xml:space="preserve"> ОРТ</w:t>
            </w:r>
            <w:r>
              <w:rPr>
                <w:sz w:val="16"/>
                <w:szCs w:val="16"/>
                <w:lang w:val="en-US" w:eastAsia="ar-SA"/>
              </w:rPr>
              <w:t>I</w:t>
            </w:r>
            <w:r w:rsidRPr="00205F95">
              <w:rPr>
                <w:sz w:val="16"/>
                <w:szCs w:val="16"/>
                <w:lang w:eastAsia="ar-SA"/>
              </w:rPr>
              <w:t xml:space="preserve"> </w:t>
            </w:r>
            <w:r>
              <w:rPr>
                <w:sz w:val="16"/>
                <w:szCs w:val="16"/>
                <w:lang w:val="en-US" w:eastAsia="ar-SA"/>
              </w:rPr>
              <w:t>CCA</w:t>
            </w:r>
            <w:r w:rsidRPr="00205F95">
              <w:rPr>
                <w:sz w:val="16"/>
                <w:szCs w:val="16"/>
                <w:lang w:eastAsia="ar-SA"/>
              </w:rPr>
              <w:t>-</w:t>
            </w:r>
            <w:r>
              <w:rPr>
                <w:sz w:val="16"/>
                <w:szCs w:val="16"/>
                <w:lang w:val="en-US" w:eastAsia="ar-SA"/>
              </w:rPr>
              <w:t>TS</w:t>
            </w:r>
            <w:r>
              <w:rPr>
                <w:sz w:val="16"/>
                <w:szCs w:val="16"/>
                <w:lang w:eastAsia="ar-SA"/>
              </w:rPr>
              <w:t>.</w:t>
            </w:r>
            <w:r w:rsidRPr="00F0022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05F95">
              <w:rPr>
                <w:sz w:val="16"/>
                <w:szCs w:val="16"/>
              </w:rPr>
              <w:t xml:space="preserve">Для измерения </w:t>
            </w:r>
            <w:proofErr w:type="spellStart"/>
            <w:r w:rsidRPr="00205F95">
              <w:rPr>
                <w:sz w:val="16"/>
                <w:szCs w:val="16"/>
              </w:rPr>
              <w:t>pH</w:t>
            </w:r>
            <w:proofErr w:type="spellEnd"/>
            <w:r w:rsidRPr="00205F95">
              <w:rPr>
                <w:sz w:val="16"/>
                <w:szCs w:val="16"/>
              </w:rPr>
              <w:t xml:space="preserve">, pO2, pCO2, </w:t>
            </w:r>
            <w:proofErr w:type="spellStart"/>
            <w:r w:rsidRPr="00205F95">
              <w:rPr>
                <w:sz w:val="16"/>
                <w:szCs w:val="16"/>
              </w:rPr>
              <w:t>tHb</w:t>
            </w:r>
            <w:proofErr w:type="spellEnd"/>
            <w:r w:rsidRPr="00205F95">
              <w:rPr>
                <w:sz w:val="16"/>
                <w:szCs w:val="16"/>
              </w:rPr>
              <w:t xml:space="preserve">, sO2, </w:t>
            </w:r>
            <w:proofErr w:type="spellStart"/>
            <w:r w:rsidRPr="00205F95">
              <w:rPr>
                <w:sz w:val="16"/>
                <w:szCs w:val="16"/>
              </w:rPr>
              <w:t>Na</w:t>
            </w:r>
            <w:proofErr w:type="spellEnd"/>
            <w:r w:rsidRPr="00205F95">
              <w:rPr>
                <w:sz w:val="16"/>
                <w:szCs w:val="16"/>
              </w:rPr>
              <w:t xml:space="preserve">, K, </w:t>
            </w:r>
            <w:proofErr w:type="spellStart"/>
            <w:r w:rsidRPr="00205F95">
              <w:rPr>
                <w:sz w:val="16"/>
                <w:szCs w:val="16"/>
              </w:rPr>
              <w:t>Ca</w:t>
            </w:r>
            <w:proofErr w:type="spellEnd"/>
            <w:r w:rsidRPr="00205F95">
              <w:rPr>
                <w:sz w:val="16"/>
                <w:szCs w:val="16"/>
              </w:rPr>
              <w:t>. Кассеты одноразового использования для выполнения анализа.</w:t>
            </w:r>
          </w:p>
          <w:p w:rsidR="00794566" w:rsidRPr="00205F95" w:rsidRDefault="00205F95" w:rsidP="00205F95">
            <w:pPr>
              <w:ind w:left="34"/>
              <w:rPr>
                <w:sz w:val="16"/>
                <w:szCs w:val="16"/>
              </w:rPr>
            </w:pPr>
            <w:proofErr w:type="spellStart"/>
            <w:r w:rsidRPr="00205F95">
              <w:rPr>
                <w:sz w:val="16"/>
                <w:szCs w:val="16"/>
              </w:rPr>
              <w:t>Оптодный</w:t>
            </w:r>
            <w:proofErr w:type="spellEnd"/>
            <w:r w:rsidRPr="00205F95">
              <w:rPr>
                <w:sz w:val="16"/>
                <w:szCs w:val="16"/>
              </w:rPr>
              <w:t xml:space="preserve"> принцип измерения.</w:t>
            </w:r>
            <w:r>
              <w:rPr>
                <w:sz w:val="16"/>
                <w:szCs w:val="16"/>
              </w:rPr>
              <w:t xml:space="preserve">                         </w:t>
            </w:r>
            <w:r w:rsidRPr="00205F95">
              <w:rPr>
                <w:sz w:val="16"/>
                <w:szCs w:val="16"/>
              </w:rPr>
              <w:t xml:space="preserve">Состав: Водный буферный раствор 0.2 мл HEPES-бикарбоната с </w:t>
            </w:r>
            <w:proofErr w:type="spellStart"/>
            <w:r w:rsidRPr="00205F95">
              <w:rPr>
                <w:sz w:val="16"/>
                <w:szCs w:val="16"/>
              </w:rPr>
              <w:t>биоцидами</w:t>
            </w:r>
            <w:proofErr w:type="spellEnd"/>
            <w:r w:rsidRPr="00205F95">
              <w:rPr>
                <w:sz w:val="16"/>
                <w:szCs w:val="16"/>
              </w:rPr>
              <w:t>.</w:t>
            </w:r>
            <w:r w:rsidRPr="00F0022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          </w:t>
            </w:r>
            <w:r w:rsidRPr="00205F95">
              <w:rPr>
                <w:sz w:val="16"/>
                <w:szCs w:val="16"/>
              </w:rPr>
              <w:t xml:space="preserve">25 </w:t>
            </w:r>
            <w:proofErr w:type="spellStart"/>
            <w:r w:rsidRPr="00205F95">
              <w:rPr>
                <w:sz w:val="16"/>
                <w:szCs w:val="16"/>
              </w:rPr>
              <w:t>поликарбоновых</w:t>
            </w:r>
            <w:proofErr w:type="spellEnd"/>
            <w:r w:rsidRPr="00205F95">
              <w:rPr>
                <w:sz w:val="16"/>
                <w:szCs w:val="16"/>
              </w:rPr>
              <w:t xml:space="preserve"> кассет в картонной упаковке. Каждая кассета индивидуально помещена в </w:t>
            </w:r>
            <w:proofErr w:type="spellStart"/>
            <w:r w:rsidRPr="00205F95">
              <w:rPr>
                <w:sz w:val="16"/>
                <w:szCs w:val="16"/>
              </w:rPr>
              <w:t>фольгированную</w:t>
            </w:r>
            <w:proofErr w:type="spellEnd"/>
            <w:r w:rsidRPr="00205F95">
              <w:rPr>
                <w:sz w:val="16"/>
                <w:szCs w:val="16"/>
              </w:rPr>
              <w:t xml:space="preserve"> вакуумную упаковку.</w:t>
            </w:r>
          </w:p>
        </w:tc>
        <w:tc>
          <w:tcPr>
            <w:tcW w:w="851" w:type="dxa"/>
            <w:shd w:val="clear" w:color="auto" w:fill="FFFFFF" w:themeFill="background1"/>
          </w:tcPr>
          <w:p w:rsidR="00794566" w:rsidRPr="00205F95" w:rsidRDefault="00205F95" w:rsidP="00FF6A31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упако</w:t>
            </w:r>
            <w:r w:rsidR="00FF6A31" w:rsidRPr="00056BAE">
              <w:rPr>
                <w:sz w:val="16"/>
                <w:szCs w:val="16"/>
                <w:lang w:val="ru-RU" w:eastAsia="ar-SA"/>
              </w:rPr>
              <w:t>в</w:t>
            </w:r>
            <w:r w:rsidRPr="00056BAE">
              <w:rPr>
                <w:sz w:val="16"/>
                <w:szCs w:val="16"/>
                <w:lang w:val="ru-RU" w:eastAsia="ar-SA"/>
              </w:rPr>
              <w:t>ка</w:t>
            </w:r>
          </w:p>
        </w:tc>
        <w:tc>
          <w:tcPr>
            <w:tcW w:w="709" w:type="dxa"/>
            <w:shd w:val="clear" w:color="auto" w:fill="FFFFFF" w:themeFill="background1"/>
          </w:tcPr>
          <w:p w:rsidR="00794566" w:rsidRPr="00056BAE" w:rsidRDefault="00205F95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794566" w:rsidRPr="00056BAE" w:rsidRDefault="00205F95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238 910,00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94566" w:rsidRPr="00056BAE" w:rsidRDefault="00205F95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238 910,00</w:t>
            </w:r>
          </w:p>
        </w:tc>
        <w:tc>
          <w:tcPr>
            <w:tcW w:w="2126" w:type="dxa"/>
            <w:vMerge w:val="restart"/>
          </w:tcPr>
          <w:p w:rsidR="00794566" w:rsidRPr="00056BAE" w:rsidRDefault="0079456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794566" w:rsidRPr="00056BAE" w:rsidRDefault="0079456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FF6A31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FF6A31" w:rsidRPr="00FF6A31" w:rsidRDefault="00FF6A31" w:rsidP="00FF6A31">
            <w:pPr>
              <w:ind w:left="34"/>
              <w:rPr>
                <w:color w:val="000000"/>
                <w:sz w:val="16"/>
                <w:szCs w:val="16"/>
              </w:rPr>
            </w:pPr>
            <w:proofErr w:type="gramStart"/>
            <w:r w:rsidRPr="00205F95">
              <w:rPr>
                <w:iCs/>
                <w:sz w:val="16"/>
                <w:szCs w:val="16"/>
              </w:rPr>
              <w:t xml:space="preserve">Материал контрольный </w:t>
            </w:r>
            <w:proofErr w:type="spellStart"/>
            <w:r w:rsidRPr="00205F95">
              <w:rPr>
                <w:iCs/>
                <w:sz w:val="16"/>
                <w:szCs w:val="16"/>
                <w:lang w:val="en-US"/>
              </w:rPr>
              <w:t>Opti</w:t>
            </w:r>
            <w:proofErr w:type="spellEnd"/>
            <w:r w:rsidRPr="00205F95">
              <w:rPr>
                <w:iCs/>
                <w:sz w:val="16"/>
                <w:szCs w:val="16"/>
              </w:rPr>
              <w:t xml:space="preserve"> </w:t>
            </w:r>
            <w:r w:rsidRPr="00205F95">
              <w:rPr>
                <w:iCs/>
                <w:sz w:val="16"/>
                <w:szCs w:val="16"/>
                <w:lang w:val="en-US"/>
              </w:rPr>
              <w:t>Check</w:t>
            </w:r>
            <w:r w:rsidRPr="00205F95">
              <w:rPr>
                <w:iCs/>
                <w:sz w:val="16"/>
                <w:szCs w:val="16"/>
              </w:rPr>
              <w:t xml:space="preserve"> (3 уровня, 10 </w:t>
            </w:r>
            <w:proofErr w:type="spellStart"/>
            <w:r w:rsidRPr="00205F95">
              <w:rPr>
                <w:iCs/>
                <w:sz w:val="16"/>
                <w:szCs w:val="16"/>
              </w:rPr>
              <w:t>амп</w:t>
            </w:r>
            <w:proofErr w:type="spellEnd"/>
            <w:r w:rsidRPr="00205F95">
              <w:rPr>
                <w:iCs/>
                <w:sz w:val="16"/>
                <w:szCs w:val="16"/>
              </w:rPr>
              <w:t xml:space="preserve">/уровень, </w:t>
            </w:r>
            <w:r w:rsidRPr="00205F95">
              <w:rPr>
                <w:iCs/>
                <w:sz w:val="16"/>
                <w:szCs w:val="16"/>
                <w:lang w:val="en-US"/>
              </w:rPr>
              <w:t>pH</w:t>
            </w:r>
            <w:r w:rsidRPr="00205F95">
              <w:rPr>
                <w:iCs/>
                <w:sz w:val="16"/>
                <w:szCs w:val="16"/>
              </w:rPr>
              <w:t>/газы/электролиты/</w:t>
            </w:r>
            <w:proofErr w:type="spellStart"/>
            <w:r w:rsidRPr="00205F95">
              <w:rPr>
                <w:iCs/>
                <w:sz w:val="16"/>
                <w:szCs w:val="16"/>
              </w:rPr>
              <w:t>лактат</w:t>
            </w:r>
            <w:proofErr w:type="spellEnd"/>
            <w:r w:rsidRPr="00205F95">
              <w:rPr>
                <w:iCs/>
                <w:sz w:val="16"/>
                <w:szCs w:val="16"/>
              </w:rPr>
              <w:t xml:space="preserve"> </w:t>
            </w:r>
            <w:r w:rsidRPr="00FF6A31">
              <w:rPr>
                <w:iCs/>
                <w:sz w:val="16"/>
                <w:szCs w:val="16"/>
              </w:rPr>
              <w:t>в упаковке 30 ампул на 3х разных уровнях: высокий, средний, низкий.</w:t>
            </w:r>
            <w:proofErr w:type="gramEnd"/>
            <w:r w:rsidRPr="00F0022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FF6A31">
              <w:rPr>
                <w:color w:val="000000"/>
                <w:sz w:val="16"/>
                <w:szCs w:val="16"/>
              </w:rPr>
              <w:t>Прозрачная жидкость</w:t>
            </w:r>
            <w:r>
              <w:rPr>
                <w:color w:val="000000"/>
                <w:sz w:val="16"/>
                <w:szCs w:val="16"/>
              </w:rPr>
              <w:t>.</w:t>
            </w:r>
          </w:p>
          <w:p w:rsidR="00FF6A31" w:rsidRPr="00FF6A31" w:rsidRDefault="00FF6A31" w:rsidP="00FF6A31">
            <w:pPr>
              <w:ind w:left="34"/>
              <w:rPr>
                <w:color w:val="000000"/>
                <w:sz w:val="16"/>
                <w:szCs w:val="16"/>
              </w:rPr>
            </w:pPr>
            <w:r w:rsidRPr="00FF6A31">
              <w:rPr>
                <w:color w:val="000000"/>
                <w:sz w:val="16"/>
                <w:szCs w:val="16"/>
              </w:rPr>
              <w:t>Объём ампулы: 1,7мл</w:t>
            </w:r>
            <w:proofErr w:type="gramStart"/>
            <w:r w:rsidRPr="00FF6A3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,</w:t>
            </w:r>
            <w:proofErr w:type="gramEnd"/>
            <w:r>
              <w:rPr>
                <w:color w:val="000000"/>
                <w:sz w:val="16"/>
                <w:szCs w:val="16"/>
              </w:rPr>
              <w:t>в</w:t>
            </w:r>
            <w:r w:rsidRPr="00FF6A31">
              <w:rPr>
                <w:color w:val="000000"/>
                <w:sz w:val="16"/>
                <w:szCs w:val="16"/>
              </w:rPr>
              <w:t>ес упаковки: 130г</w:t>
            </w:r>
          </w:p>
        </w:tc>
        <w:tc>
          <w:tcPr>
            <w:tcW w:w="851" w:type="dxa"/>
            <w:shd w:val="clear" w:color="auto" w:fill="FFFFFF" w:themeFill="background1"/>
          </w:tcPr>
          <w:p w:rsidR="00FF6A31" w:rsidRPr="00205F95" w:rsidRDefault="00FF6A31" w:rsidP="0034152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FF6A31" w:rsidRPr="00056BAE" w:rsidRDefault="00FF6A31" w:rsidP="00341520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FF6A31" w:rsidRPr="00056BAE" w:rsidRDefault="00FF6A31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183 377,00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F6A31" w:rsidRPr="00056BAE" w:rsidRDefault="00FF6A31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183 377,00</w:t>
            </w:r>
          </w:p>
        </w:tc>
        <w:tc>
          <w:tcPr>
            <w:tcW w:w="2126" w:type="dxa"/>
            <w:vMerge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F6A31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FF6A31" w:rsidRDefault="00FF6A31" w:rsidP="00FF6A31">
            <w:pPr>
              <w:rPr>
                <w:iCs/>
                <w:sz w:val="16"/>
                <w:szCs w:val="16"/>
              </w:rPr>
            </w:pPr>
            <w:r w:rsidRPr="00FF6A31">
              <w:rPr>
                <w:iCs/>
                <w:sz w:val="16"/>
                <w:szCs w:val="16"/>
              </w:rPr>
              <w:t xml:space="preserve"> </w:t>
            </w:r>
            <w:r>
              <w:rPr>
                <w:iCs/>
                <w:sz w:val="16"/>
                <w:szCs w:val="16"/>
              </w:rPr>
              <w:t>Б</w:t>
            </w:r>
            <w:r w:rsidRPr="00FF6A31">
              <w:rPr>
                <w:iCs/>
                <w:sz w:val="16"/>
                <w:szCs w:val="16"/>
              </w:rPr>
              <w:t>аллон</w:t>
            </w:r>
            <w:r>
              <w:rPr>
                <w:iCs/>
                <w:sz w:val="16"/>
                <w:szCs w:val="16"/>
              </w:rPr>
              <w:t xml:space="preserve"> с калибровочным г</w:t>
            </w:r>
            <w:r w:rsidRPr="00FF6A31">
              <w:rPr>
                <w:iCs/>
                <w:sz w:val="16"/>
                <w:szCs w:val="16"/>
              </w:rPr>
              <w:t>азо</w:t>
            </w:r>
            <w:r>
              <w:rPr>
                <w:iCs/>
                <w:sz w:val="16"/>
                <w:szCs w:val="16"/>
              </w:rPr>
              <w:t>м</w:t>
            </w:r>
            <w:r w:rsidRPr="00FF6A31">
              <w:rPr>
                <w:iCs/>
                <w:sz w:val="16"/>
                <w:szCs w:val="16"/>
              </w:rPr>
              <w:t xml:space="preserve"> для</w:t>
            </w:r>
            <w:r>
              <w:rPr>
                <w:iCs/>
                <w:sz w:val="16"/>
                <w:szCs w:val="16"/>
              </w:rPr>
              <w:t xml:space="preserve"> анализатора электролитов КЩС </w:t>
            </w:r>
            <w:r w:rsidRPr="00FF6A31">
              <w:rPr>
                <w:iCs/>
                <w:sz w:val="16"/>
                <w:szCs w:val="16"/>
              </w:rPr>
              <w:t xml:space="preserve"> </w:t>
            </w:r>
            <w:r w:rsidRPr="00FF6A31">
              <w:rPr>
                <w:iCs/>
                <w:sz w:val="16"/>
                <w:szCs w:val="16"/>
                <w:lang w:val="en-US"/>
              </w:rPr>
              <w:t>OPTI</w:t>
            </w:r>
            <w:r w:rsidRPr="00FF6A31">
              <w:rPr>
                <w:iCs/>
                <w:sz w:val="16"/>
                <w:szCs w:val="16"/>
              </w:rPr>
              <w:t xml:space="preserve"> </w:t>
            </w:r>
            <w:r w:rsidRPr="00FF6A31">
              <w:rPr>
                <w:iCs/>
                <w:sz w:val="16"/>
                <w:szCs w:val="16"/>
                <w:lang w:val="en-US"/>
              </w:rPr>
              <w:t>CCA</w:t>
            </w:r>
            <w:r w:rsidRPr="00FF6A31">
              <w:rPr>
                <w:iCs/>
                <w:sz w:val="16"/>
                <w:szCs w:val="16"/>
              </w:rPr>
              <w:t>-</w:t>
            </w:r>
            <w:r w:rsidRPr="00FF6A31">
              <w:rPr>
                <w:iCs/>
                <w:sz w:val="16"/>
                <w:szCs w:val="16"/>
                <w:lang w:val="en-US"/>
              </w:rPr>
              <w:t>TS</w:t>
            </w:r>
            <w:r w:rsidRPr="00FF6A31">
              <w:rPr>
                <w:iCs/>
                <w:sz w:val="16"/>
                <w:szCs w:val="16"/>
              </w:rPr>
              <w:t>2</w:t>
            </w:r>
            <w:r>
              <w:rPr>
                <w:iCs/>
                <w:sz w:val="16"/>
                <w:szCs w:val="16"/>
              </w:rPr>
              <w:t>.</w:t>
            </w:r>
            <w:r w:rsidRPr="00F0022E">
              <w:rPr>
                <w:rFonts w:ascii="Arial Narrow" w:hAnsi="Arial Narrow"/>
                <w:iCs/>
                <w:sz w:val="20"/>
                <w:szCs w:val="20"/>
              </w:rPr>
              <w:t xml:space="preserve"> </w:t>
            </w:r>
            <w:r w:rsidRPr="00FF6A31">
              <w:rPr>
                <w:iCs/>
                <w:sz w:val="16"/>
                <w:szCs w:val="16"/>
              </w:rPr>
              <w:t>1 металлический цилиндр в картонной упаковке</w:t>
            </w:r>
            <w:r>
              <w:rPr>
                <w:iCs/>
                <w:sz w:val="16"/>
                <w:szCs w:val="16"/>
              </w:rPr>
              <w:t>.</w:t>
            </w:r>
          </w:p>
          <w:p w:rsidR="00FF6A31" w:rsidRPr="00FF6A31" w:rsidRDefault="00FF6A31" w:rsidP="00FF6A31">
            <w:pPr>
              <w:rPr>
                <w:iCs/>
                <w:sz w:val="16"/>
                <w:szCs w:val="16"/>
              </w:rPr>
            </w:pPr>
            <w:r w:rsidRPr="00FF6A31">
              <w:rPr>
                <w:iCs/>
                <w:sz w:val="16"/>
                <w:szCs w:val="16"/>
              </w:rPr>
              <w:t>1. Диоксид углерода (120мл)</w:t>
            </w:r>
          </w:p>
          <w:p w:rsidR="00FF6A31" w:rsidRPr="00FF6A31" w:rsidRDefault="00FF6A31" w:rsidP="00FF6A31">
            <w:pPr>
              <w:rPr>
                <w:iCs/>
                <w:sz w:val="16"/>
                <w:szCs w:val="16"/>
              </w:rPr>
            </w:pPr>
            <w:r w:rsidRPr="00FF6A31">
              <w:rPr>
                <w:iCs/>
                <w:sz w:val="16"/>
                <w:szCs w:val="16"/>
              </w:rPr>
              <w:t>2. Азот (1600мл)</w:t>
            </w:r>
          </w:p>
          <w:p w:rsidR="00FF6A31" w:rsidRPr="00056BAE" w:rsidRDefault="00FF6A31" w:rsidP="00FF6A31">
            <w:pPr>
              <w:pStyle w:val="a3"/>
              <w:spacing w:before="0" w:beforeAutospacing="0" w:after="0"/>
              <w:rPr>
                <w:color w:val="000000"/>
                <w:sz w:val="16"/>
                <w:szCs w:val="16"/>
                <w:lang w:val="ru-RU" w:eastAsia="ru-RU"/>
              </w:rPr>
            </w:pPr>
            <w:r w:rsidRPr="00056BAE">
              <w:rPr>
                <w:iCs/>
                <w:sz w:val="16"/>
                <w:szCs w:val="16"/>
                <w:lang w:val="ru-RU" w:eastAsia="ru-RU"/>
              </w:rPr>
              <w:t>3. Кислород (280мл)</w:t>
            </w:r>
          </w:p>
        </w:tc>
        <w:tc>
          <w:tcPr>
            <w:tcW w:w="851" w:type="dxa"/>
            <w:shd w:val="clear" w:color="auto" w:fill="FFFFFF" w:themeFill="background1"/>
          </w:tcPr>
          <w:p w:rsidR="00FF6A31" w:rsidRPr="00056BAE" w:rsidRDefault="00FF6A31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штука</w:t>
            </w:r>
          </w:p>
        </w:tc>
        <w:tc>
          <w:tcPr>
            <w:tcW w:w="709" w:type="dxa"/>
            <w:shd w:val="clear" w:color="auto" w:fill="FFFFFF" w:themeFill="background1"/>
          </w:tcPr>
          <w:p w:rsidR="00FF6A31" w:rsidRPr="00056BAE" w:rsidRDefault="00FF6A31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FF6A31" w:rsidRPr="00056BAE" w:rsidRDefault="00FF6A31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75 358,00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F6A31" w:rsidRPr="00056BAE" w:rsidRDefault="00FF6A31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75 358,00</w:t>
            </w:r>
          </w:p>
        </w:tc>
        <w:tc>
          <w:tcPr>
            <w:tcW w:w="2126" w:type="dxa"/>
            <w:vMerge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F6A31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AA3902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056BAE" w:rsidRDefault="00FF6A31" w:rsidP="00056BAE">
            <w:pPr>
              <w:ind w:left="34"/>
              <w:rPr>
                <w:sz w:val="16"/>
                <w:szCs w:val="16"/>
              </w:rPr>
            </w:pPr>
            <w:r w:rsidRPr="00FF6A31">
              <w:rPr>
                <w:iCs/>
                <w:sz w:val="16"/>
                <w:szCs w:val="16"/>
              </w:rPr>
              <w:t xml:space="preserve">Капилляры для образца для </w:t>
            </w:r>
            <w:r w:rsidRPr="00FF6A31">
              <w:rPr>
                <w:iCs/>
                <w:sz w:val="16"/>
                <w:szCs w:val="16"/>
                <w:lang w:val="en-US"/>
              </w:rPr>
              <w:t>OPTI</w:t>
            </w:r>
            <w:r w:rsidRPr="00FF6A31">
              <w:rPr>
                <w:iCs/>
                <w:sz w:val="16"/>
                <w:szCs w:val="16"/>
              </w:rPr>
              <w:t xml:space="preserve"> </w:t>
            </w:r>
            <w:r w:rsidRPr="00FF6A31">
              <w:rPr>
                <w:iCs/>
                <w:sz w:val="16"/>
                <w:szCs w:val="16"/>
                <w:lang w:val="en-US"/>
              </w:rPr>
              <w:t>CCA</w:t>
            </w:r>
            <w:r w:rsidRPr="00FF6A31">
              <w:rPr>
                <w:iCs/>
                <w:sz w:val="16"/>
                <w:szCs w:val="16"/>
              </w:rPr>
              <w:t>-</w:t>
            </w:r>
            <w:r w:rsidRPr="00FF6A31">
              <w:rPr>
                <w:iCs/>
                <w:sz w:val="16"/>
                <w:szCs w:val="16"/>
                <w:lang w:val="en-US"/>
              </w:rPr>
              <w:t>TS</w:t>
            </w:r>
            <w:r w:rsidRPr="00FF6A31">
              <w:rPr>
                <w:iCs/>
                <w:sz w:val="16"/>
                <w:szCs w:val="16"/>
              </w:rPr>
              <w:t xml:space="preserve"> (</w:t>
            </w:r>
            <w:proofErr w:type="spellStart"/>
            <w:r w:rsidRPr="00FF6A31">
              <w:rPr>
                <w:iCs/>
                <w:sz w:val="16"/>
                <w:szCs w:val="16"/>
              </w:rPr>
              <w:t>гепаринизированные</w:t>
            </w:r>
            <w:proofErr w:type="spellEnd"/>
            <w:r w:rsidRPr="00FF6A31">
              <w:rPr>
                <w:iCs/>
                <w:sz w:val="16"/>
                <w:szCs w:val="16"/>
              </w:rPr>
              <w:t>, 200мкл, 250шт/</w:t>
            </w:r>
            <w:proofErr w:type="spellStart"/>
            <w:r w:rsidRPr="00FF6A31">
              <w:rPr>
                <w:iCs/>
                <w:sz w:val="16"/>
                <w:szCs w:val="16"/>
              </w:rPr>
              <w:t>упак</w:t>
            </w:r>
            <w:proofErr w:type="spellEnd"/>
            <w:r w:rsidRPr="00FF6A31">
              <w:rPr>
                <w:iCs/>
                <w:sz w:val="16"/>
                <w:szCs w:val="16"/>
              </w:rPr>
              <w:t>)</w:t>
            </w:r>
            <w:r w:rsidR="00056BAE" w:rsidRPr="00F0022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56BAE" w:rsidRPr="00056BAE">
              <w:rPr>
                <w:sz w:val="16"/>
                <w:szCs w:val="16"/>
              </w:rPr>
              <w:t xml:space="preserve">Стеклянные трубки для забора капиллярной  крови, объемом 200 мкл, </w:t>
            </w:r>
            <w:proofErr w:type="spellStart"/>
            <w:r w:rsidR="00056BAE" w:rsidRPr="00056BAE">
              <w:rPr>
                <w:sz w:val="16"/>
                <w:szCs w:val="16"/>
              </w:rPr>
              <w:t>гепаринизированные</w:t>
            </w:r>
            <w:proofErr w:type="spellEnd"/>
            <w:r w:rsidR="00056BAE" w:rsidRPr="00056BAE">
              <w:rPr>
                <w:sz w:val="16"/>
                <w:szCs w:val="16"/>
              </w:rPr>
              <w:t xml:space="preserve">  для измерения </w:t>
            </w:r>
            <w:proofErr w:type="spellStart"/>
            <w:r w:rsidR="00056BAE" w:rsidRPr="00056BAE">
              <w:rPr>
                <w:sz w:val="16"/>
                <w:szCs w:val="16"/>
              </w:rPr>
              <w:t>рН</w:t>
            </w:r>
            <w:proofErr w:type="spellEnd"/>
            <w:r w:rsidR="00056BAE" w:rsidRPr="00056BAE">
              <w:rPr>
                <w:sz w:val="16"/>
                <w:szCs w:val="16"/>
              </w:rPr>
              <w:t xml:space="preserve">, газов крови(pO2.pCO2), </w:t>
            </w:r>
            <w:proofErr w:type="spellStart"/>
            <w:r w:rsidR="00056BAE" w:rsidRPr="00056BAE">
              <w:rPr>
                <w:sz w:val="16"/>
                <w:szCs w:val="16"/>
              </w:rPr>
              <w:t>оксиметрии</w:t>
            </w:r>
            <w:proofErr w:type="spellEnd"/>
            <w:r w:rsidR="00056BAE" w:rsidRPr="00056BAE">
              <w:rPr>
                <w:sz w:val="16"/>
                <w:szCs w:val="16"/>
              </w:rPr>
              <w:t>(SO2), содержания электролитов(</w:t>
            </w:r>
            <w:proofErr w:type="spellStart"/>
            <w:r w:rsidR="00056BAE" w:rsidRPr="00056BAE">
              <w:rPr>
                <w:sz w:val="16"/>
                <w:szCs w:val="16"/>
              </w:rPr>
              <w:t>K,Na,Ca</w:t>
            </w:r>
            <w:proofErr w:type="spellEnd"/>
            <w:r w:rsidR="00056BAE" w:rsidRPr="00056BAE">
              <w:rPr>
                <w:sz w:val="16"/>
                <w:szCs w:val="16"/>
              </w:rPr>
              <w:t>, CI), метаболитов(</w:t>
            </w:r>
            <w:proofErr w:type="spellStart"/>
            <w:r w:rsidR="00056BAE" w:rsidRPr="00056BAE">
              <w:rPr>
                <w:sz w:val="16"/>
                <w:szCs w:val="16"/>
              </w:rPr>
              <w:t>Glu</w:t>
            </w:r>
            <w:proofErr w:type="spellEnd"/>
            <w:r w:rsidR="00056BAE">
              <w:rPr>
                <w:sz w:val="16"/>
                <w:szCs w:val="16"/>
              </w:rPr>
              <w:t xml:space="preserve">, </w:t>
            </w:r>
            <w:proofErr w:type="spellStart"/>
            <w:r w:rsidR="00056BAE">
              <w:rPr>
                <w:sz w:val="16"/>
                <w:szCs w:val="16"/>
              </w:rPr>
              <w:t>Bun</w:t>
            </w:r>
            <w:proofErr w:type="spellEnd"/>
            <w:r w:rsidR="00056BAE">
              <w:rPr>
                <w:sz w:val="16"/>
                <w:szCs w:val="16"/>
              </w:rPr>
              <w:t xml:space="preserve">, </w:t>
            </w:r>
            <w:proofErr w:type="spellStart"/>
            <w:r w:rsidR="00056BAE">
              <w:rPr>
                <w:sz w:val="16"/>
                <w:szCs w:val="16"/>
              </w:rPr>
              <w:t>Lac</w:t>
            </w:r>
            <w:proofErr w:type="spellEnd"/>
            <w:r w:rsidR="00056BAE">
              <w:rPr>
                <w:sz w:val="16"/>
                <w:szCs w:val="16"/>
              </w:rPr>
              <w:t xml:space="preserve">) </w:t>
            </w:r>
            <w:proofErr w:type="spellStart"/>
            <w:r w:rsidR="00056BAE">
              <w:rPr>
                <w:sz w:val="16"/>
                <w:szCs w:val="16"/>
              </w:rPr>
              <w:t>c</w:t>
            </w:r>
            <w:proofErr w:type="spellEnd"/>
            <w:r w:rsidR="00056BAE">
              <w:rPr>
                <w:sz w:val="16"/>
                <w:szCs w:val="16"/>
              </w:rPr>
              <w:t xml:space="preserve"> помощью приборов</w:t>
            </w:r>
            <w:r w:rsidR="00056BAE" w:rsidRPr="00056BAE">
              <w:rPr>
                <w:sz w:val="16"/>
                <w:szCs w:val="16"/>
              </w:rPr>
              <w:t xml:space="preserve">. </w:t>
            </w:r>
          </w:p>
          <w:p w:rsidR="00056BAE" w:rsidRPr="00056BAE" w:rsidRDefault="00056BAE" w:rsidP="00056BAE">
            <w:pPr>
              <w:ind w:left="34"/>
              <w:rPr>
                <w:sz w:val="16"/>
                <w:szCs w:val="16"/>
              </w:rPr>
            </w:pPr>
            <w:r w:rsidRPr="00056BAE">
              <w:rPr>
                <w:sz w:val="16"/>
                <w:szCs w:val="16"/>
              </w:rPr>
              <w:t xml:space="preserve">Размеры: 1,45мм </w:t>
            </w:r>
            <w:proofErr w:type="spellStart"/>
            <w:r w:rsidRPr="00056BAE">
              <w:rPr>
                <w:sz w:val="16"/>
                <w:szCs w:val="16"/>
              </w:rPr>
              <w:t>х</w:t>
            </w:r>
            <w:proofErr w:type="spellEnd"/>
            <w:r w:rsidRPr="00056BAE">
              <w:rPr>
                <w:sz w:val="16"/>
                <w:szCs w:val="16"/>
              </w:rPr>
              <w:t xml:space="preserve"> 1,85мм </w:t>
            </w:r>
            <w:proofErr w:type="spellStart"/>
            <w:r w:rsidRPr="00056BAE">
              <w:rPr>
                <w:sz w:val="16"/>
                <w:szCs w:val="16"/>
              </w:rPr>
              <w:t>х</w:t>
            </w:r>
            <w:proofErr w:type="spellEnd"/>
            <w:r w:rsidRPr="00056BAE">
              <w:rPr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25 мм"/>
              </w:smartTagPr>
              <w:r w:rsidRPr="00056BAE">
                <w:rPr>
                  <w:sz w:val="16"/>
                  <w:szCs w:val="16"/>
                </w:rPr>
                <w:t>125 мм</w:t>
              </w:r>
            </w:smartTag>
          </w:p>
          <w:p w:rsidR="00056BAE" w:rsidRPr="00056BAE" w:rsidRDefault="00056BAE" w:rsidP="00056BAE">
            <w:pPr>
              <w:ind w:left="34"/>
              <w:rPr>
                <w:sz w:val="16"/>
                <w:szCs w:val="16"/>
              </w:rPr>
            </w:pPr>
            <w:r w:rsidRPr="00056BAE">
              <w:rPr>
                <w:sz w:val="16"/>
                <w:szCs w:val="16"/>
              </w:rPr>
              <w:t xml:space="preserve">Состав антикоагулянта: </w:t>
            </w:r>
            <w:proofErr w:type="spellStart"/>
            <w:r w:rsidRPr="00056BAE">
              <w:rPr>
                <w:sz w:val="16"/>
                <w:szCs w:val="16"/>
              </w:rPr>
              <w:t>гепариновое</w:t>
            </w:r>
            <w:proofErr w:type="spellEnd"/>
            <w:r w:rsidRPr="00056BAE">
              <w:rPr>
                <w:sz w:val="16"/>
                <w:szCs w:val="16"/>
              </w:rPr>
              <w:t xml:space="preserve"> покрытие (6 </w:t>
            </w:r>
            <w:proofErr w:type="spellStart"/>
            <w:proofErr w:type="gramStart"/>
            <w:r w:rsidRPr="00056BAE">
              <w:rPr>
                <w:sz w:val="16"/>
                <w:szCs w:val="16"/>
              </w:rPr>
              <w:t>ед</w:t>
            </w:r>
            <w:proofErr w:type="spellEnd"/>
            <w:proofErr w:type="gramEnd"/>
            <w:r w:rsidRPr="00056BAE">
              <w:rPr>
                <w:sz w:val="16"/>
                <w:szCs w:val="16"/>
              </w:rPr>
              <w:t xml:space="preserve"> гепарина натрия/100 мкл, 9 </w:t>
            </w:r>
            <w:proofErr w:type="spellStart"/>
            <w:r w:rsidRPr="00056BAE">
              <w:rPr>
                <w:sz w:val="16"/>
                <w:szCs w:val="16"/>
              </w:rPr>
              <w:t>ед</w:t>
            </w:r>
            <w:proofErr w:type="spellEnd"/>
            <w:r w:rsidRPr="00056BAE">
              <w:rPr>
                <w:sz w:val="16"/>
                <w:szCs w:val="16"/>
              </w:rPr>
              <w:t xml:space="preserve"> гепарина лития/100 мкл) </w:t>
            </w:r>
          </w:p>
          <w:p w:rsidR="00FF6A31" w:rsidRPr="00FF6A31" w:rsidRDefault="00FF6A31" w:rsidP="00056BAE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FF6A31" w:rsidRPr="00056BAE" w:rsidRDefault="00056BAE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709" w:type="dxa"/>
            <w:shd w:val="clear" w:color="auto" w:fill="FFFFFF" w:themeFill="background1"/>
          </w:tcPr>
          <w:p w:rsidR="00FF6A31" w:rsidRPr="00056BAE" w:rsidRDefault="00056BAE" w:rsidP="00396C1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FF6A31" w:rsidRPr="00056BAE" w:rsidRDefault="00056BAE" w:rsidP="007B799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102 721,00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F6A31" w:rsidRPr="00056BAE" w:rsidRDefault="00056BAE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56BAE">
              <w:rPr>
                <w:sz w:val="16"/>
                <w:szCs w:val="16"/>
                <w:lang w:val="ru-RU" w:eastAsia="ar-SA"/>
              </w:rPr>
              <w:t>102 721,00</w:t>
            </w:r>
          </w:p>
        </w:tc>
        <w:tc>
          <w:tcPr>
            <w:tcW w:w="2126" w:type="dxa"/>
            <w:vMerge/>
          </w:tcPr>
          <w:p w:rsidR="00FF6A31" w:rsidRPr="00056BAE" w:rsidRDefault="00FF6A3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F6A31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9456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6A31" w:rsidRPr="00056BAE" w:rsidRDefault="00056BA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56BAE">
              <w:rPr>
                <w:sz w:val="16"/>
                <w:szCs w:val="16"/>
                <w:lang w:val="ru-RU" w:eastAsia="ru-RU"/>
              </w:rPr>
              <w:t>600 366</w:t>
            </w:r>
            <w:r w:rsidR="00FF6A31" w:rsidRPr="00AA3902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F6A31" w:rsidRPr="00056BAE" w:rsidRDefault="00FF6A3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56BAE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56BAE">
        <w:rPr>
          <w:sz w:val="18"/>
          <w:szCs w:val="18"/>
          <w:shd w:val="clear" w:color="auto" w:fill="FFFFFF" w:themeFill="background1"/>
        </w:rPr>
        <w:t>15</w:t>
      </w:r>
      <w:r w:rsidR="005755C0">
        <w:rPr>
          <w:sz w:val="18"/>
          <w:szCs w:val="18"/>
          <w:shd w:val="clear" w:color="auto" w:fill="FFFFFF" w:themeFill="background1"/>
        </w:rPr>
        <w:t xml:space="preserve"> мин 1</w:t>
      </w:r>
      <w:r w:rsidR="00056BAE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56BAE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056BAE">
        <w:rPr>
          <w:sz w:val="18"/>
          <w:szCs w:val="18"/>
          <w:shd w:val="clear" w:color="auto" w:fill="FFFFFF" w:themeFill="background1"/>
        </w:rPr>
        <w:t>15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5755C0">
        <w:rPr>
          <w:sz w:val="18"/>
          <w:szCs w:val="18"/>
          <w:shd w:val="clear" w:color="auto" w:fill="FFFFFF" w:themeFill="background1"/>
        </w:rPr>
        <w:t>2</w:t>
      </w:r>
      <w:r w:rsidR="00056BAE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56BAE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056BAE">
        <w:rPr>
          <w:sz w:val="18"/>
          <w:szCs w:val="18"/>
          <w:shd w:val="clear" w:color="auto" w:fill="FFFFFF" w:themeFill="background1"/>
        </w:rPr>
        <w:t>30</w:t>
      </w:r>
      <w:r w:rsidR="005755C0">
        <w:rPr>
          <w:sz w:val="18"/>
          <w:szCs w:val="18"/>
        </w:rPr>
        <w:t xml:space="preserve"> мин. 2</w:t>
      </w:r>
      <w:r w:rsidR="00056BAE">
        <w:rPr>
          <w:sz w:val="18"/>
          <w:szCs w:val="18"/>
        </w:rPr>
        <w:t>6</w:t>
      </w:r>
      <w:r w:rsidRPr="00076819">
        <w:rPr>
          <w:sz w:val="18"/>
          <w:szCs w:val="18"/>
        </w:rPr>
        <w:t>.0</w:t>
      </w:r>
      <w:r w:rsidR="001E3811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lastRenderedPageBreak/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4566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A96993-F19B-4E74-9BBD-47C60F6F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4594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326</cp:revision>
  <cp:lastPrinted>2024-01-19T11:08:00Z</cp:lastPrinted>
  <dcterms:created xsi:type="dcterms:W3CDTF">2017-09-08T03:47:00Z</dcterms:created>
  <dcterms:modified xsi:type="dcterms:W3CDTF">2024-01-19T11:08:00Z</dcterms:modified>
</cp:coreProperties>
</file>