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Протокол вскрытия конвертов</w:t>
      </w:r>
      <w:r w:rsidR="004E4307" w:rsidRPr="000676DA">
        <w:rPr>
          <w:b/>
          <w:bCs/>
          <w:sz w:val="16"/>
          <w:szCs w:val="16"/>
        </w:rPr>
        <w:t xml:space="preserve"> с </w:t>
      </w:r>
      <w:r>
        <w:rPr>
          <w:b/>
          <w:bCs/>
          <w:sz w:val="16"/>
          <w:szCs w:val="16"/>
        </w:rPr>
        <w:t>тендерными заявками,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 xml:space="preserve">в </w:t>
      </w:r>
      <w:r w:rsidR="00613D0B" w:rsidRPr="000676DA">
        <w:rPr>
          <w:b/>
          <w:bCs/>
          <w:sz w:val="16"/>
          <w:szCs w:val="16"/>
        </w:rPr>
        <w:t>тендере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r w:rsidR="00885367">
        <w:rPr>
          <w:b/>
          <w:bCs/>
          <w:sz w:val="16"/>
          <w:szCs w:val="16"/>
        </w:rPr>
        <w:t xml:space="preserve">реагенты для биохимического автоматического анализатора </w:t>
      </w:r>
      <w:r w:rsidR="00885367">
        <w:rPr>
          <w:b/>
          <w:bCs/>
          <w:sz w:val="16"/>
          <w:szCs w:val="16"/>
          <w:lang w:val="en-US"/>
        </w:rPr>
        <w:t>Bio</w:t>
      </w:r>
      <w:r w:rsidR="00885367" w:rsidRPr="00885367">
        <w:rPr>
          <w:b/>
          <w:bCs/>
          <w:sz w:val="16"/>
          <w:szCs w:val="16"/>
        </w:rPr>
        <w:t xml:space="preserve"> </w:t>
      </w:r>
      <w:r w:rsidR="00885367">
        <w:rPr>
          <w:b/>
          <w:bCs/>
          <w:sz w:val="16"/>
          <w:szCs w:val="16"/>
          <w:lang w:val="en-US"/>
        </w:rPr>
        <w:t>Chem</w:t>
      </w:r>
      <w:r w:rsidR="00885367" w:rsidRPr="00885367">
        <w:rPr>
          <w:b/>
          <w:bCs/>
          <w:sz w:val="16"/>
          <w:szCs w:val="16"/>
        </w:rPr>
        <w:t xml:space="preserve"> </w:t>
      </w:r>
      <w:r w:rsidR="00885367">
        <w:rPr>
          <w:b/>
          <w:bCs/>
          <w:sz w:val="16"/>
          <w:szCs w:val="16"/>
          <w:lang w:val="en-US"/>
        </w:rPr>
        <w:t>FC</w:t>
      </w:r>
      <w:r w:rsidR="00885367" w:rsidRPr="00885367">
        <w:rPr>
          <w:b/>
          <w:bCs/>
          <w:sz w:val="16"/>
          <w:szCs w:val="16"/>
        </w:rPr>
        <w:t>-200</w:t>
      </w:r>
      <w:bookmarkStart w:id="0" w:name="_GoBack"/>
      <w:bookmarkEnd w:id="0"/>
      <w:r w:rsidR="00FC1072">
        <w:rPr>
          <w:b/>
          <w:bCs/>
          <w:sz w:val="16"/>
          <w:szCs w:val="16"/>
        </w:rPr>
        <w:t xml:space="preserve"> и гематологического анализатора </w:t>
      </w:r>
      <w:r w:rsidR="00FC1072">
        <w:rPr>
          <w:b/>
          <w:bCs/>
          <w:sz w:val="16"/>
          <w:szCs w:val="16"/>
          <w:lang w:val="en-US"/>
        </w:rPr>
        <w:t>Micro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>
        <w:rPr>
          <w:b/>
          <w:bCs/>
          <w:sz w:val="16"/>
          <w:szCs w:val="16"/>
          <w:lang w:val="en-US"/>
        </w:rPr>
        <w:t>CC</w:t>
      </w:r>
      <w:r w:rsidR="00FC1072" w:rsidRPr="00FC1072">
        <w:rPr>
          <w:b/>
          <w:bCs/>
          <w:sz w:val="16"/>
          <w:szCs w:val="16"/>
        </w:rPr>
        <w:t xml:space="preserve">-20 </w:t>
      </w:r>
      <w:r w:rsidR="00FC1072">
        <w:rPr>
          <w:b/>
          <w:bCs/>
          <w:sz w:val="16"/>
          <w:szCs w:val="16"/>
          <w:lang w:val="en-US"/>
        </w:rPr>
        <w:t>Plus</w:t>
      </w:r>
      <w:r w:rsidR="00FC1072" w:rsidRPr="00FC1072">
        <w:rPr>
          <w:b/>
          <w:bCs/>
          <w:sz w:val="16"/>
          <w:szCs w:val="16"/>
        </w:rPr>
        <w:t xml:space="preserve"> </w:t>
      </w:r>
      <w:r w:rsidR="00B22FCA">
        <w:rPr>
          <w:b/>
          <w:bCs/>
          <w:sz w:val="16"/>
          <w:szCs w:val="16"/>
        </w:rPr>
        <w:t xml:space="preserve"> по лотам №1,2</w:t>
      </w:r>
      <w:r w:rsidR="00885367">
        <w:rPr>
          <w:b/>
          <w:bCs/>
          <w:sz w:val="16"/>
          <w:szCs w:val="16"/>
        </w:rPr>
        <w:t>,3,4,5,6,7,8,9,10,11,12</w:t>
      </w:r>
      <w:r w:rsidR="00FC1072">
        <w:rPr>
          <w:b/>
          <w:bCs/>
          <w:sz w:val="16"/>
          <w:szCs w:val="16"/>
        </w:rPr>
        <w:t>,13,14,15,16,17,18,19,20,21,22,23,24</w:t>
      </w:r>
      <w:r w:rsidR="00C92F3D">
        <w:rPr>
          <w:b/>
          <w:bCs/>
          <w:sz w:val="16"/>
          <w:szCs w:val="16"/>
        </w:rPr>
        <w:t>,25,26</w:t>
      </w:r>
      <w:r w:rsidR="00810210">
        <w:rPr>
          <w:b/>
          <w:bCs/>
          <w:sz w:val="16"/>
          <w:szCs w:val="16"/>
        </w:rPr>
        <w:t>,</w:t>
      </w:r>
      <w:r w:rsidR="00810210" w:rsidRPr="00810210">
        <w:rPr>
          <w:b/>
          <w:bCs/>
          <w:sz w:val="16"/>
          <w:szCs w:val="16"/>
        </w:rPr>
        <w:t>27</w:t>
      </w:r>
      <w:r w:rsidR="00FC1072">
        <w:rPr>
          <w:b/>
          <w:bCs/>
          <w:sz w:val="16"/>
          <w:szCs w:val="16"/>
        </w:rPr>
        <w:t>.</w:t>
      </w:r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4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4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810210">
        <w:rPr>
          <w:sz w:val="16"/>
          <w:szCs w:val="16"/>
        </w:rPr>
        <w:t>28</w:t>
      </w:r>
      <w:r w:rsidR="00FC1072">
        <w:rPr>
          <w:sz w:val="16"/>
          <w:szCs w:val="16"/>
        </w:rPr>
        <w:t xml:space="preserve"> </w:t>
      </w:r>
      <w:r w:rsidR="00810210">
        <w:rPr>
          <w:sz w:val="16"/>
          <w:szCs w:val="16"/>
        </w:rPr>
        <w:t>февраля</w:t>
      </w:r>
      <w:r w:rsidR="00FC1072">
        <w:rPr>
          <w:sz w:val="16"/>
          <w:szCs w:val="16"/>
        </w:rPr>
        <w:t xml:space="preserve">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810210">
        <w:rPr>
          <w:sz w:val="16"/>
          <w:szCs w:val="16"/>
        </w:rPr>
        <w:t>4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4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810210">
        <w:rPr>
          <w:sz w:val="16"/>
          <w:szCs w:val="16"/>
        </w:rPr>
        <w:t>2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523550" w:rsidP="0052355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Магжана Жумабаева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» КГУ «Управления здравоохранения акимата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81021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Масёрова Ю.Г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81021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Байдак Н.М.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CD3774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378" w:type="dxa"/>
          </w:tcPr>
          <w:p w:rsidR="00FC1072" w:rsidRDefault="00FC1072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88536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ПМСП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» КГУ «Управления здравоохранения акимата СКО»</w:t>
            </w:r>
          </w:p>
          <w:p w:rsidR="00FC1072" w:rsidRDefault="00FC1072" w:rsidP="00FC1072">
            <w:pPr>
              <w:rPr>
                <w:lang w:eastAsia="en-US"/>
              </w:rPr>
            </w:pPr>
          </w:p>
          <w:p w:rsidR="00FC1072" w:rsidRPr="000676DA" w:rsidRDefault="00FC1072" w:rsidP="00FC1072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FC1072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10210" w:rsidRDefault="00810210" w:rsidP="00810210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старший лаборант 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» КГУ «Управления здравоохранения акимата СКО»</w:t>
            </w:r>
          </w:p>
          <w:p w:rsidR="00857A20" w:rsidRPr="00FC1072" w:rsidRDefault="00857A20" w:rsidP="00810210">
            <w:pPr>
              <w:pStyle w:val="af3"/>
              <w:rPr>
                <w:sz w:val="16"/>
                <w:szCs w:val="16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FC1072" w:rsidRDefault="00810210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Калиева А.К</w:t>
            </w: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81021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10210">
              <w:rPr>
                <w:rFonts w:ascii="Times New Roman" w:hAnsi="Times New Roman" w:cs="Times New Roman"/>
                <w:sz w:val="16"/>
                <w:szCs w:val="16"/>
              </w:rPr>
              <w:t>озуев Д.Т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FC1072" w:rsidRDefault="00810210" w:rsidP="0088536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лаборант  биохимик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>» КГУ «Управления здравоохранения акимата СКО»</w:t>
            </w:r>
          </w:p>
          <w:p w:rsidR="00FC1072" w:rsidRDefault="00FC1072" w:rsidP="0088536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10210" w:rsidP="0088536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юрист 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>» КГУ «Управления здравоохранения акимата СКО»</w:t>
            </w: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57A20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Default="00FC1072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Default="00FC1072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A20" w:rsidRPr="000676DA" w:rsidRDefault="00857A20" w:rsidP="00BA7ED7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>» КГУ «Управления здравоохранения акимата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FC1072" w:rsidRPr="00FC1072" w:rsidRDefault="00373BF9" w:rsidP="00FC1072">
      <w:pPr>
        <w:ind w:firstLine="567"/>
        <w:jc w:val="center"/>
        <w:rPr>
          <w:bCs/>
          <w:sz w:val="16"/>
          <w:szCs w:val="16"/>
        </w:rPr>
      </w:pPr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810210">
        <w:rPr>
          <w:sz w:val="16"/>
          <w:szCs w:val="16"/>
        </w:rPr>
        <w:t>2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810210">
        <w:rPr>
          <w:sz w:val="16"/>
          <w:szCs w:val="16"/>
        </w:rPr>
        <w:t>28</w:t>
      </w:r>
      <w:r w:rsidR="00576C04" w:rsidRPr="000676DA">
        <w:rPr>
          <w:sz w:val="16"/>
          <w:szCs w:val="16"/>
        </w:rPr>
        <w:t xml:space="preserve"> </w:t>
      </w:r>
      <w:r w:rsidR="00810210">
        <w:rPr>
          <w:sz w:val="16"/>
          <w:szCs w:val="16"/>
        </w:rPr>
        <w:t xml:space="preserve">февраля </w:t>
      </w:r>
      <w:r w:rsidR="00AD313B" w:rsidRPr="000676DA">
        <w:rPr>
          <w:sz w:val="16"/>
          <w:szCs w:val="16"/>
        </w:rPr>
        <w:t xml:space="preserve"> 202</w:t>
      </w:r>
      <w:r w:rsidR="00810210">
        <w:rPr>
          <w:sz w:val="16"/>
          <w:szCs w:val="16"/>
        </w:rPr>
        <w:t>4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Магжана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акимата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 xml:space="preserve">тендере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885367" w:rsidRPr="00885367">
        <w:rPr>
          <w:b/>
          <w:bCs/>
          <w:sz w:val="16"/>
          <w:szCs w:val="16"/>
        </w:rPr>
        <w:t xml:space="preserve"> </w:t>
      </w:r>
      <w:r w:rsidR="00885367" w:rsidRPr="00885367">
        <w:rPr>
          <w:bCs/>
          <w:sz w:val="16"/>
          <w:szCs w:val="16"/>
        </w:rPr>
        <w:t xml:space="preserve">реагенты для биохимического автоматического анализатора </w:t>
      </w:r>
      <w:r w:rsidR="00885367" w:rsidRPr="00885367">
        <w:rPr>
          <w:bCs/>
          <w:sz w:val="16"/>
          <w:szCs w:val="16"/>
          <w:lang w:val="en-US"/>
        </w:rPr>
        <w:t>Bio</w:t>
      </w:r>
      <w:r w:rsidR="00885367" w:rsidRPr="00885367">
        <w:rPr>
          <w:bCs/>
          <w:sz w:val="16"/>
          <w:szCs w:val="16"/>
        </w:rPr>
        <w:t xml:space="preserve"> </w:t>
      </w:r>
      <w:r w:rsidR="00885367" w:rsidRPr="00885367">
        <w:rPr>
          <w:bCs/>
          <w:sz w:val="16"/>
          <w:szCs w:val="16"/>
          <w:lang w:val="en-US"/>
        </w:rPr>
        <w:t>Chem</w:t>
      </w:r>
      <w:r w:rsidR="00885367" w:rsidRPr="00885367">
        <w:rPr>
          <w:bCs/>
          <w:sz w:val="16"/>
          <w:szCs w:val="16"/>
        </w:rPr>
        <w:t xml:space="preserve"> </w:t>
      </w:r>
      <w:r w:rsidR="00885367" w:rsidRPr="00885367">
        <w:rPr>
          <w:bCs/>
          <w:sz w:val="16"/>
          <w:szCs w:val="16"/>
          <w:lang w:val="en-US"/>
        </w:rPr>
        <w:t>FC</w:t>
      </w:r>
      <w:r w:rsidR="00885367" w:rsidRPr="00885367">
        <w:rPr>
          <w:bCs/>
          <w:sz w:val="16"/>
          <w:szCs w:val="16"/>
        </w:rPr>
        <w:t>-</w:t>
      </w:r>
      <w:r w:rsidR="00885367" w:rsidRPr="00FC1072">
        <w:rPr>
          <w:b/>
          <w:bCs/>
          <w:sz w:val="16"/>
          <w:szCs w:val="16"/>
        </w:rPr>
        <w:t>200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>и</w:t>
      </w:r>
      <w:r w:rsidR="00FC1072" w:rsidRPr="00FC1072">
        <w:rPr>
          <w:b/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</w:rPr>
        <w:t xml:space="preserve">гематологического анализатора </w:t>
      </w:r>
      <w:r w:rsidR="00FC1072" w:rsidRPr="00FC1072">
        <w:rPr>
          <w:bCs/>
          <w:sz w:val="16"/>
          <w:szCs w:val="16"/>
          <w:lang w:val="en-US"/>
        </w:rPr>
        <w:t>Micro</w:t>
      </w:r>
      <w:r w:rsidR="00FC1072" w:rsidRPr="00FC1072">
        <w:rPr>
          <w:bCs/>
          <w:sz w:val="16"/>
          <w:szCs w:val="16"/>
        </w:rPr>
        <w:t xml:space="preserve"> </w:t>
      </w:r>
      <w:r w:rsidR="00FC1072" w:rsidRPr="00FC1072">
        <w:rPr>
          <w:bCs/>
          <w:sz w:val="16"/>
          <w:szCs w:val="16"/>
          <w:lang w:val="en-US"/>
        </w:rPr>
        <w:t>CC</w:t>
      </w:r>
      <w:r w:rsidR="00FC1072" w:rsidRPr="00FC1072">
        <w:rPr>
          <w:bCs/>
          <w:sz w:val="16"/>
          <w:szCs w:val="16"/>
        </w:rPr>
        <w:t xml:space="preserve">-20 </w:t>
      </w:r>
      <w:r w:rsidR="00FC1072" w:rsidRPr="00FC1072">
        <w:rPr>
          <w:bCs/>
          <w:sz w:val="16"/>
          <w:szCs w:val="16"/>
          <w:lang w:val="en-US"/>
        </w:rPr>
        <w:t>Plus</w:t>
      </w:r>
      <w:r w:rsidR="00FC1072" w:rsidRPr="00FC1072">
        <w:rPr>
          <w:bCs/>
          <w:sz w:val="16"/>
          <w:szCs w:val="16"/>
        </w:rPr>
        <w:t xml:space="preserve">  по лотам №1,2,3,4,5,6,7,8,9,10,11,12,13,14,15,16,17,18,19,20,21,22,23,24</w:t>
      </w:r>
      <w:r w:rsidR="00523550">
        <w:rPr>
          <w:bCs/>
          <w:sz w:val="16"/>
          <w:szCs w:val="16"/>
        </w:rPr>
        <w:t>,25,26</w:t>
      </w:r>
      <w:r w:rsidR="00810210">
        <w:rPr>
          <w:bCs/>
          <w:sz w:val="16"/>
          <w:szCs w:val="16"/>
        </w:rPr>
        <w:t>,27</w:t>
      </w:r>
      <w:r w:rsidR="00523550">
        <w:rPr>
          <w:bCs/>
          <w:sz w:val="16"/>
          <w:szCs w:val="16"/>
        </w:rPr>
        <w:t>.</w:t>
      </w:r>
    </w:p>
    <w:p w:rsidR="00FC1072" w:rsidRPr="00FC1072" w:rsidRDefault="00FC1072" w:rsidP="00FC1072">
      <w:pPr>
        <w:ind w:firstLine="567"/>
        <w:jc w:val="center"/>
        <w:rPr>
          <w:b/>
          <w:bCs/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 представления тендерных заявок:</w:t>
      </w:r>
      <w:r w:rsidR="00885367">
        <w:rPr>
          <w:sz w:val="16"/>
          <w:szCs w:val="16"/>
        </w:rPr>
        <w:t>. В процедуре вскрытия конвертов с тендерными заявками   потенциальны</w:t>
      </w:r>
      <w:r w:rsidR="00FC1072">
        <w:rPr>
          <w:sz w:val="16"/>
          <w:szCs w:val="16"/>
        </w:rPr>
        <w:t>е</w:t>
      </w:r>
      <w:r w:rsidR="00885367">
        <w:rPr>
          <w:sz w:val="16"/>
          <w:szCs w:val="16"/>
        </w:rPr>
        <w:t xml:space="preserve"> поставщик</w:t>
      </w:r>
      <w:r w:rsidR="00FC1072">
        <w:rPr>
          <w:sz w:val="16"/>
          <w:szCs w:val="16"/>
        </w:rPr>
        <w:t>и не присутствовали.</w:t>
      </w:r>
    </w:p>
    <w:p w:rsidR="006B79B4" w:rsidRPr="000676DA" w:rsidRDefault="006B79B4" w:rsidP="00B22FCA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8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119"/>
      </w:tblGrid>
      <w:tr w:rsidR="00A1220B" w:rsidRPr="000676DA" w:rsidTr="00A1220B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6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6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п/п</w:t>
            </w:r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119" w:type="dxa"/>
          </w:tcPr>
          <w:p w:rsidR="00A1220B" w:rsidRPr="000676DA" w:rsidRDefault="00A1220B" w:rsidP="009C453C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810210" w:rsidRPr="000676DA" w:rsidTr="00A1220B">
        <w:trPr>
          <w:trHeight w:val="337"/>
          <w:jc w:val="center"/>
        </w:trPr>
        <w:tc>
          <w:tcPr>
            <w:tcW w:w="569" w:type="dxa"/>
            <w:vAlign w:val="center"/>
          </w:tcPr>
          <w:p w:rsidR="00810210" w:rsidRPr="000676DA" w:rsidRDefault="00810210" w:rsidP="005A2398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Align w:val="center"/>
          </w:tcPr>
          <w:p w:rsidR="00810210" w:rsidRPr="00885367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«М</w:t>
            </w:r>
            <w:r>
              <w:rPr>
                <w:sz w:val="16"/>
                <w:szCs w:val="16"/>
                <w:lang w:val="en-US"/>
              </w:rPr>
              <w:t>ed</w:t>
            </w:r>
            <w:r>
              <w:rPr>
                <w:sz w:val="16"/>
                <w:szCs w:val="16"/>
              </w:rPr>
              <w:t>-М»</w:t>
            </w:r>
          </w:p>
        </w:tc>
        <w:tc>
          <w:tcPr>
            <w:tcW w:w="1539" w:type="dxa"/>
          </w:tcPr>
          <w:p w:rsidR="00810210" w:rsidRPr="000676DA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161240013419</w:t>
            </w:r>
          </w:p>
        </w:tc>
        <w:tc>
          <w:tcPr>
            <w:tcW w:w="2126" w:type="dxa"/>
            <w:vAlign w:val="center"/>
          </w:tcPr>
          <w:p w:rsidR="00810210" w:rsidRPr="00885367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>Петропавловск, ул. Валиханова, дом 7, 34</w:t>
            </w:r>
          </w:p>
        </w:tc>
        <w:tc>
          <w:tcPr>
            <w:tcW w:w="3119" w:type="dxa"/>
            <w:vAlign w:val="center"/>
          </w:tcPr>
          <w:p w:rsidR="00810210" w:rsidRPr="000676DA" w:rsidRDefault="00810210" w:rsidP="00810210">
            <w:pPr>
              <w:pStyle w:val="a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16.02.2024г.в 14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 xml:space="preserve"> 05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810210" w:rsidRPr="000676DA" w:rsidTr="00885367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10" w:rsidRPr="000676DA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10" w:rsidRPr="00885367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«ДиАКиТ»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0676DA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160640027450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10" w:rsidRPr="00523550" w:rsidRDefault="00810210" w:rsidP="0081021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г. </w:t>
            </w:r>
            <w:r>
              <w:rPr>
                <w:sz w:val="16"/>
                <w:szCs w:val="16"/>
              </w:rPr>
              <w:t>Караганда</w:t>
            </w:r>
            <w:r>
              <w:rPr>
                <w:sz w:val="16"/>
                <w:szCs w:val="16"/>
                <w:lang w:val="kk-KZ"/>
              </w:rPr>
              <w:t>,  р-он Ә. Бөкейхан</w:t>
            </w:r>
            <w:r>
              <w:rPr>
                <w:sz w:val="16"/>
                <w:szCs w:val="16"/>
              </w:rPr>
              <w:t>, микрорайон 19, строение 40А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10" w:rsidRPr="000676DA" w:rsidRDefault="00810210" w:rsidP="009469F0">
            <w:pPr>
              <w:pStyle w:val="a6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23.02.2024г.в </w:t>
            </w:r>
            <w:r w:rsidR="009469F0">
              <w:rPr>
                <w:sz w:val="16"/>
                <w:szCs w:val="16"/>
              </w:rPr>
              <w:t>09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>.</w:t>
            </w:r>
            <w:r w:rsidR="009469F0">
              <w:rPr>
                <w:sz w:val="16"/>
                <w:szCs w:val="16"/>
              </w:rPr>
              <w:t>30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</w:tbl>
    <w:p w:rsidR="00885367" w:rsidRDefault="00885367" w:rsidP="0027738F">
      <w:pPr>
        <w:pStyle w:val="a4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4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4"/>
        <w:spacing w:before="120" w:beforeAutospacing="0" w:after="120" w:afterAutospacing="0"/>
        <w:rPr>
          <w:sz w:val="16"/>
          <w:szCs w:val="16"/>
        </w:rPr>
      </w:pPr>
    </w:p>
    <w:tbl>
      <w:tblPr>
        <w:tblW w:w="5440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97"/>
        <w:gridCol w:w="1941"/>
        <w:gridCol w:w="1589"/>
        <w:gridCol w:w="1562"/>
        <w:gridCol w:w="1133"/>
        <w:gridCol w:w="2571"/>
      </w:tblGrid>
      <w:tr w:rsidR="00885367" w:rsidRPr="007B2030" w:rsidTr="00885367">
        <w:tc>
          <w:tcPr>
            <w:tcW w:w="19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885367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лота</w:t>
            </w:r>
          </w:p>
        </w:tc>
        <w:tc>
          <w:tcPr>
            <w:tcW w:w="89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88536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86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88536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70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885367" w:rsidRDefault="009469F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«М</w:t>
            </w:r>
            <w:r>
              <w:rPr>
                <w:sz w:val="16"/>
                <w:szCs w:val="16"/>
                <w:lang w:val="en-US"/>
              </w:rPr>
              <w:t>ed</w:t>
            </w:r>
            <w:r>
              <w:rPr>
                <w:sz w:val="16"/>
                <w:szCs w:val="16"/>
              </w:rPr>
              <w:t>-М»</w:t>
            </w:r>
          </w:p>
        </w:tc>
        <w:tc>
          <w:tcPr>
            <w:tcW w:w="69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«ДиАКиТ»</w:t>
            </w:r>
          </w:p>
        </w:tc>
        <w:tc>
          <w:tcPr>
            <w:tcW w:w="50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885367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Срок поставки</w:t>
            </w:r>
          </w:p>
        </w:tc>
        <w:tc>
          <w:tcPr>
            <w:tcW w:w="114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5367" w:rsidRPr="007B2030" w:rsidRDefault="0088536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Место поставки</w:t>
            </w: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  <w:lang w:eastAsia="ar-SA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глюкозы оксидазы R1, 1x125 ml + STD, 1x5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FC107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378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7C17D7" w:rsidP="007C17D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color w:val="000000"/>
                <w:spacing w:val="1"/>
                <w:sz w:val="16"/>
                <w:szCs w:val="16"/>
              </w:rPr>
              <w:t>7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378 00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Согласно графика поставки,Приложение № 2 тендерной документации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85367">
            <w:pPr>
              <w:rPr>
                <w:sz w:val="16"/>
                <w:szCs w:val="16"/>
              </w:rPr>
            </w:pPr>
            <w:r w:rsidRPr="00885367">
              <w:rPr>
                <w:rStyle w:val="afb"/>
                <w:color w:val="000000"/>
                <w:sz w:val="16"/>
                <w:szCs w:val="16"/>
              </w:rPr>
              <w:t>КГП на ПХВ «Районная больница района Магжана Жумабаева» КГУ «УЗ акимата СКО»</w:t>
            </w:r>
            <w:r w:rsidRPr="00885367">
              <w:rPr>
                <w:sz w:val="16"/>
                <w:szCs w:val="16"/>
              </w:rPr>
              <w:t>, по адресу РК, СКО, район Магжана Жумабаева, г.Булаево, ул. Мира, здание 8</w:t>
            </w:r>
            <w:r w:rsidRPr="00885367">
              <w:rPr>
                <w:sz w:val="16"/>
                <w:szCs w:val="16"/>
                <w:lang w:val="kk-KZ"/>
              </w:rPr>
              <w:t xml:space="preserve"> </w:t>
            </w:r>
            <w:r w:rsidRPr="00885367">
              <w:rPr>
                <w:sz w:val="16"/>
                <w:szCs w:val="16"/>
              </w:rPr>
              <w:t>.</w:t>
            </w:r>
            <w:r w:rsidRPr="00885367">
              <w:rPr>
                <w:sz w:val="16"/>
                <w:szCs w:val="16"/>
                <w:lang w:val="kk-KZ"/>
              </w:rPr>
              <w:t xml:space="preserve"> </w:t>
            </w:r>
            <w:r w:rsidRPr="00885367">
              <w:rPr>
                <w:sz w:val="16"/>
                <w:szCs w:val="16"/>
              </w:rPr>
              <w:t>Оплата Заказчиком  Поставщику будет производиться на расчетный счет поставщика</w:t>
            </w:r>
            <w:r w:rsidRPr="00885367">
              <w:rPr>
                <w:color w:val="FF0000"/>
                <w:sz w:val="16"/>
                <w:szCs w:val="16"/>
              </w:rPr>
              <w:t xml:space="preserve"> </w:t>
            </w:r>
            <w:r w:rsidRPr="00885367">
              <w:rPr>
                <w:sz w:val="16"/>
                <w:szCs w:val="16"/>
              </w:rPr>
              <w:t xml:space="preserve">в течение 30 банковских дней по факту получения товара. </w:t>
            </w:r>
          </w:p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  <w:lang w:eastAsia="ar-SA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холестерина R1, 1x125 ml + STD, 1x5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407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</w:t>
            </w:r>
            <w:r>
              <w:rPr>
                <w:color w:val="000000"/>
                <w:spacing w:val="1"/>
                <w:sz w:val="16"/>
                <w:szCs w:val="16"/>
              </w:rPr>
              <w:t>4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7C17D7" w:rsidP="007C17D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406 40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407 04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  <w:lang w:eastAsia="ar-SA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азота мочевины (BUN) R1, 1x125 ml + R2, 1x25 ml + STD, </w:t>
            </w:r>
            <w:r w:rsidRPr="006F152C">
              <w:rPr>
                <w:sz w:val="16"/>
                <w:szCs w:val="16"/>
              </w:rPr>
              <w:lastRenderedPageBreak/>
              <w:t xml:space="preserve">1x5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>439 6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7C17D7" w:rsidP="007C17D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438 900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439 60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CD6BA2">
        <w:trPr>
          <w:trHeight w:val="84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CD6BA2" w:rsidRDefault="00523550" w:rsidP="00810210">
            <w:pPr>
              <w:pStyle w:val="a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Реакционные кюветы. Сегменты фотометрических кювет 160 шт/уп.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2 </w:t>
            </w:r>
            <w:r w:rsidR="009469F0">
              <w:rPr>
                <w:color w:val="000000"/>
                <w:spacing w:val="1"/>
                <w:sz w:val="16"/>
                <w:szCs w:val="16"/>
              </w:rPr>
              <w:t>592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9469F0">
              <w:rPr>
                <w:color w:val="000000"/>
                <w:spacing w:val="1"/>
                <w:sz w:val="16"/>
                <w:szCs w:val="16"/>
              </w:rPr>
              <w:t>0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2 580 000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1 275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амилазы R1, 1x125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285 3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285 150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285 3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9469F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</w:t>
            </w:r>
            <w:r w:rsidR="009469F0">
              <w:rPr>
                <w:sz w:val="16"/>
                <w:szCs w:val="16"/>
              </w:rPr>
              <w:t>кальций</w:t>
            </w:r>
            <w:r w:rsidRPr="006F152C">
              <w:rPr>
                <w:sz w:val="16"/>
                <w:szCs w:val="16"/>
              </w:rPr>
              <w:t xml:space="preserve"> R1, 1х125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9469F0">
              <w:rPr>
                <w:color w:val="000000"/>
                <w:spacing w:val="1"/>
                <w:sz w:val="16"/>
                <w:szCs w:val="16"/>
              </w:rPr>
              <w:t>01 280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4E76C5">
              <w:rPr>
                <w:color w:val="000000"/>
                <w:spacing w:val="1"/>
                <w:sz w:val="16"/>
                <w:szCs w:val="16"/>
              </w:rPr>
              <w:t>01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="004E76C5">
              <w:rPr>
                <w:color w:val="000000"/>
                <w:spacing w:val="1"/>
                <w:sz w:val="16"/>
                <w:szCs w:val="16"/>
              </w:rPr>
              <w:t>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101 28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аспарагинаминотрансферазы (AST или SGOT) R1, 1x120 ml + R2, 1x30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9469F0">
              <w:rPr>
                <w:color w:val="000000"/>
                <w:spacing w:val="1"/>
                <w:sz w:val="16"/>
                <w:szCs w:val="16"/>
              </w:rPr>
              <w:t>84 0</w:t>
            </w:r>
            <w:r>
              <w:rPr>
                <w:color w:val="000000"/>
                <w:spacing w:val="1"/>
                <w:sz w:val="16"/>
                <w:szCs w:val="16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4E76C5">
              <w:rPr>
                <w:color w:val="000000"/>
                <w:spacing w:val="1"/>
                <w:sz w:val="16"/>
                <w:szCs w:val="16"/>
              </w:rPr>
              <w:t>83 50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BD57E2">
              <w:rPr>
                <w:color w:val="000000"/>
                <w:spacing w:val="1"/>
                <w:sz w:val="16"/>
                <w:szCs w:val="16"/>
              </w:rPr>
              <w:t>84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0</w:t>
            </w:r>
            <w:r w:rsidR="00BD57E2">
              <w:rPr>
                <w:color w:val="000000"/>
                <w:spacing w:val="1"/>
                <w:sz w:val="16"/>
                <w:szCs w:val="16"/>
              </w:rPr>
              <w:t>4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креатинина Пикриновая кислота (со стандартом) (Пикриновая кислота 1-1*125 ml + Буфер 1*125 ml + Стандарт 1*5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301 20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301 000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301 200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для определения аланинаминотрансферазы (ALT или SGPT) R1, 1x100 ml + R2, 1x20 ml.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293 280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292 500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293 280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ED5B04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Калий </w:t>
            </w:r>
            <w:r w:rsidR="00ED5B04">
              <w:rPr>
                <w:sz w:val="16"/>
                <w:szCs w:val="16"/>
              </w:rPr>
              <w:t xml:space="preserve"> </w:t>
            </w:r>
            <w:r w:rsidRPr="006F152C">
              <w:rPr>
                <w:sz w:val="16"/>
                <w:szCs w:val="16"/>
              </w:rPr>
              <w:t>R1: 1 x 125ml, R2: 1 x 125ml, STD : 1 x 5ml.</w:t>
            </w:r>
            <w:r w:rsidRPr="006F152C">
              <w:rPr>
                <w:sz w:val="16"/>
                <w:szCs w:val="16"/>
              </w:rPr>
              <w:br/>
              <w:t xml:space="preserve">для биохимического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202 560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202 400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52355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8536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 xml:space="preserve">Набор реагентов Общий Белок 1x125 мл 1х5 мл стандарт общего белка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206 280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206 </w:t>
            </w:r>
            <w:r w:rsidR="004E76C5">
              <w:rPr>
                <w:color w:val="000000"/>
                <w:spacing w:val="1"/>
                <w:sz w:val="16"/>
                <w:szCs w:val="16"/>
              </w:rPr>
              <w:t>10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206 </w:t>
            </w:r>
            <w:r w:rsidR="00BD57E2">
              <w:rPr>
                <w:color w:val="000000"/>
                <w:spacing w:val="1"/>
                <w:sz w:val="16"/>
                <w:szCs w:val="16"/>
              </w:rPr>
              <w:t>28</w:t>
            </w:r>
            <w:r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FC107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885367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 w:rsidRPr="006F152C">
              <w:rPr>
                <w:sz w:val="16"/>
                <w:szCs w:val="16"/>
              </w:rPr>
              <w:t>Набор реагент Альбумин (со стандартом) 1х125мл+1х5мл стандарт альбумина.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46 20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46 100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BD57E2" w:rsidP="00BD57E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46 200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CD6BA2">
        <w:trPr>
          <w:trHeight w:val="8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CD6BA2" w:rsidRDefault="00523550" w:rsidP="00CD6BA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 w:rsidRPr="00FC1072">
              <w:rPr>
                <w:rFonts w:eastAsia="Microsoft YaHei"/>
                <w:bCs/>
                <w:sz w:val="16"/>
                <w:szCs w:val="16"/>
              </w:rPr>
              <w:t>Набор реагентов для определения общего билирубина R1, 1x250 ml, R2 1x25 ml, CAL, 1x3 ml</w:t>
            </w:r>
            <w:r w:rsidRPr="00FC1072">
              <w:rPr>
                <w:rFonts w:eastAsia="Microsoft YaHei"/>
                <w:color w:val="FFFFFF"/>
                <w:sz w:val="16"/>
                <w:szCs w:val="16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125 760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52355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         125 600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FC1072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CD6BA2" w:rsidRDefault="00523550" w:rsidP="00CD6BA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 w:rsidRPr="00FC1072">
              <w:rPr>
                <w:rFonts w:eastAsia="Microsoft YaHei"/>
                <w:bCs/>
                <w:sz w:val="16"/>
                <w:szCs w:val="16"/>
              </w:rPr>
              <w:t>Изотонический разбавитель для анализатора MicroCC-20 Plus объемом 20 литров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9469F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774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774 000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CD6BA2" w:rsidRDefault="00523550" w:rsidP="00CD6BA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 w:rsidRPr="00FC1072">
              <w:rPr>
                <w:rFonts w:eastAsia="Microsoft YaHei"/>
                <w:bCs/>
                <w:sz w:val="16"/>
                <w:szCs w:val="16"/>
              </w:rPr>
              <w:t>Тест полоски диагностические для проведения анализа мочи  Urine RS, модель Н10</w:t>
            </w:r>
            <w:r w:rsidRPr="00FC1072">
              <w:rPr>
                <w:rFonts w:eastAsia="Microsoft YaHei"/>
                <w:color w:val="FFFFFF"/>
                <w:sz w:val="16"/>
                <w:szCs w:val="16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9469F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</w:t>
            </w:r>
            <w:r w:rsidR="009469F0">
              <w:rPr>
                <w:color w:val="000000"/>
                <w:spacing w:val="1"/>
                <w:sz w:val="16"/>
                <w:szCs w:val="16"/>
              </w:rPr>
              <w:t>25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225 000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52355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FC10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кровь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 xml:space="preserve"> для анализатора MicroCC-20 Plus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340 000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rFonts w:eastAsia="Microsoft YaHei"/>
                <w:bCs/>
                <w:sz w:val="16"/>
                <w:szCs w:val="16"/>
              </w:rPr>
              <w:t xml:space="preserve">Лизирующий раствор 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>для анализатора MicroCC-20 Plus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282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282 000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52355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CD6BA2" w:rsidRDefault="00523550" w:rsidP="00CD6BA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8"/>
                <w:szCs w:val="18"/>
              </w:rPr>
            </w:pPr>
            <w:r w:rsidRPr="00FC1072">
              <w:rPr>
                <w:rFonts w:eastAsia="Microsoft YaHei"/>
                <w:bCs/>
                <w:sz w:val="18"/>
                <w:szCs w:val="18"/>
              </w:rPr>
              <w:t>Концентрат промывочного раствора №2, 500 мл для автоматического биохимического анализатора BioChem FC-200.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7C17D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323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64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323 640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Кюветы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248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 000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246 000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Ферментативный очиститель для 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>анализатора MicroCC-20 Plus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630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630 000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52355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rFonts w:eastAsia="Microsoft YaHei"/>
                <w:bCs/>
                <w:sz w:val="16"/>
                <w:szCs w:val="16"/>
              </w:rPr>
              <w:t xml:space="preserve">Раствор срочной очистки </w:t>
            </w:r>
            <w:r>
              <w:rPr>
                <w:rFonts w:eastAsia="Microsoft YaHei"/>
                <w:bCs/>
                <w:sz w:val="16"/>
                <w:szCs w:val="16"/>
              </w:rPr>
              <w:lastRenderedPageBreak/>
              <w:t xml:space="preserve">для 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>анализатора MicroCC-20 Plus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7C17D7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>76</w:t>
            </w:r>
            <w:r w:rsidR="00523550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"/>
                <w:sz w:val="16"/>
                <w:szCs w:val="16"/>
              </w:rPr>
              <w:t>5</w:t>
            </w:r>
            <w:r w:rsidR="00523550"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76 500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52355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биохимического контроля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57 120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57 120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523550">
        <w:trPr>
          <w:trHeight w:val="53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6F152C" w:rsidRDefault="00523550" w:rsidP="0081021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биохимического мультикалибратора 1х5 мл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94 320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94 320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523550" w:rsidRPr="007B2030" w:rsidTr="0052355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FC1072" w:rsidRDefault="00523550" w:rsidP="00FC107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 w:rsidRPr="00FC1072">
              <w:rPr>
                <w:rFonts w:eastAsia="Microsoft YaHei"/>
                <w:bCs/>
                <w:sz w:val="16"/>
                <w:szCs w:val="16"/>
              </w:rPr>
              <w:t>Шарики стальные для коагулометра HTI TS-4000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187 200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187 200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23550" w:rsidRPr="007B2030" w:rsidRDefault="00523550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C17D7" w:rsidRPr="007B2030" w:rsidTr="00523550">
        <w:trPr>
          <w:trHeight w:val="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FC1072" w:rsidRDefault="007C17D7" w:rsidP="00FC107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>
              <w:rPr>
                <w:rFonts w:eastAsia="Microsoft YaHei"/>
                <w:bCs/>
                <w:sz w:val="16"/>
                <w:szCs w:val="16"/>
              </w:rPr>
              <w:t>Набор реагентов для определения железа со стандартом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40 635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40 630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C17D7" w:rsidRPr="007B2030" w:rsidTr="007C17D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CD6BA2" w:rsidRDefault="007C17D7" w:rsidP="00FC1072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 w:rsidRPr="00FC1072">
              <w:rPr>
                <w:rFonts w:eastAsia="Microsoft YaHei"/>
                <w:bCs/>
                <w:sz w:val="16"/>
                <w:szCs w:val="16"/>
              </w:rPr>
              <w:t xml:space="preserve">Набор реагентов для определения </w:t>
            </w:r>
            <w:r>
              <w:rPr>
                <w:rFonts w:eastAsia="Microsoft YaHei"/>
                <w:bCs/>
                <w:sz w:val="16"/>
                <w:szCs w:val="16"/>
              </w:rPr>
              <w:t xml:space="preserve">натрия 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 xml:space="preserve"> R1, </w:t>
            </w:r>
            <w:r>
              <w:rPr>
                <w:rFonts w:eastAsia="Microsoft YaHei"/>
                <w:bCs/>
                <w:sz w:val="16"/>
                <w:szCs w:val="16"/>
              </w:rPr>
              <w:t>2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>x</w:t>
            </w:r>
            <w:r>
              <w:rPr>
                <w:rFonts w:eastAsia="Microsoft YaHei"/>
                <w:bCs/>
                <w:sz w:val="16"/>
                <w:szCs w:val="16"/>
              </w:rPr>
              <w:t>40 ml, R2 1x20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 xml:space="preserve"> ml, CAL, </w:t>
            </w:r>
            <w:r>
              <w:rPr>
                <w:rFonts w:eastAsia="Microsoft YaHei"/>
                <w:bCs/>
                <w:sz w:val="16"/>
                <w:szCs w:val="16"/>
              </w:rPr>
              <w:t>2</w:t>
            </w:r>
            <w:r w:rsidRPr="00FC1072">
              <w:rPr>
                <w:rFonts w:eastAsia="Microsoft YaHei"/>
                <w:bCs/>
                <w:sz w:val="16"/>
                <w:szCs w:val="16"/>
              </w:rPr>
              <w:t>x3 ml</w:t>
            </w:r>
            <w:r w:rsidRPr="00FC1072">
              <w:rPr>
                <w:rFonts w:eastAsia="Microsoft YaHei"/>
                <w:color w:val="FFFFFF"/>
                <w:sz w:val="16"/>
                <w:szCs w:val="16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4E76C5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</w:t>
            </w:r>
            <w:r w:rsidR="004E76C5">
              <w:rPr>
                <w:color w:val="000000"/>
                <w:spacing w:val="1"/>
                <w:sz w:val="16"/>
                <w:szCs w:val="16"/>
              </w:rPr>
              <w:t> </w:t>
            </w:r>
            <w:r>
              <w:rPr>
                <w:color w:val="000000"/>
                <w:spacing w:val="1"/>
                <w:sz w:val="16"/>
                <w:szCs w:val="16"/>
              </w:rPr>
              <w:t>129</w:t>
            </w:r>
            <w:r w:rsidR="004E76C5">
              <w:rPr>
                <w:color w:val="000000"/>
                <w:spacing w:val="1"/>
                <w:sz w:val="16"/>
                <w:szCs w:val="16"/>
              </w:rPr>
              <w:t xml:space="preserve"> 8</w:t>
            </w:r>
            <w:r>
              <w:rPr>
                <w:color w:val="000000"/>
                <w:spacing w:val="1"/>
                <w:sz w:val="16"/>
                <w:szCs w:val="16"/>
              </w:rPr>
              <w:t>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1 129 600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C17D7" w:rsidRPr="007B2030" w:rsidTr="00810210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FC1072" w:rsidRDefault="007C17D7" w:rsidP="007C17D7">
            <w:pPr>
              <w:autoSpaceDE w:val="0"/>
              <w:autoSpaceDN w:val="0"/>
              <w:adjustRightInd w:val="0"/>
              <w:rPr>
                <w:rFonts w:eastAsia="Microsoft YaHei"/>
                <w:bCs/>
                <w:sz w:val="16"/>
                <w:szCs w:val="16"/>
              </w:rPr>
            </w:pPr>
            <w:r>
              <w:rPr>
                <w:rFonts w:eastAsia="Microsoft YaHei"/>
                <w:bCs/>
                <w:sz w:val="16"/>
                <w:szCs w:val="16"/>
              </w:rPr>
              <w:t>Реакционные кюветы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172 000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4E76C5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172 000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Default="00BD57E2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85 000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C17D7" w:rsidRPr="007B2030" w:rsidRDefault="007C17D7" w:rsidP="008102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</w:tbl>
    <w:p w:rsidR="00523550" w:rsidRDefault="00523550" w:rsidP="00885367">
      <w:pPr>
        <w:pStyle w:val="a4"/>
        <w:spacing w:before="120" w:beforeAutospacing="0" w:after="120" w:afterAutospacing="0"/>
        <w:rPr>
          <w:sz w:val="16"/>
          <w:szCs w:val="16"/>
        </w:rPr>
      </w:pPr>
    </w:p>
    <w:p w:rsidR="00523550" w:rsidRPr="00CD6BA2" w:rsidRDefault="00CD6BA2" w:rsidP="00885367">
      <w:pPr>
        <w:pStyle w:val="a4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 xml:space="preserve">конверт </w:t>
      </w:r>
      <w:r w:rsidRPr="000676DA">
        <w:rPr>
          <w:sz w:val="16"/>
          <w:szCs w:val="16"/>
        </w:rPr>
        <w:t xml:space="preserve">вскрыт  </w:t>
      </w:r>
      <w:r>
        <w:rPr>
          <w:sz w:val="16"/>
          <w:szCs w:val="16"/>
        </w:rPr>
        <w:t>и содержа</w:t>
      </w:r>
      <w:r w:rsidRPr="000676DA">
        <w:rPr>
          <w:sz w:val="16"/>
          <w:szCs w:val="16"/>
        </w:rPr>
        <w:t xml:space="preserve">т перечень документов: </w:t>
      </w:r>
      <w:r>
        <w:rPr>
          <w:sz w:val="16"/>
          <w:szCs w:val="16"/>
        </w:rPr>
        <w:t xml:space="preserve"> ТОО «</w:t>
      </w:r>
      <w:r>
        <w:rPr>
          <w:sz w:val="16"/>
          <w:szCs w:val="16"/>
          <w:lang w:val="en-US"/>
        </w:rPr>
        <w:t>Med</w:t>
      </w:r>
      <w:r w:rsidRPr="001D36D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</w:t>
      </w:r>
      <w:r>
        <w:rPr>
          <w:sz w:val="16"/>
          <w:szCs w:val="16"/>
        </w:rPr>
        <w:t>»</w:t>
      </w: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875"/>
        <w:gridCol w:w="1433"/>
        <w:gridCol w:w="1861"/>
        <w:gridCol w:w="1447"/>
        <w:gridCol w:w="2806"/>
        <w:gridCol w:w="863"/>
      </w:tblGrid>
      <w:tr w:rsidR="00CD6BA2" w:rsidRPr="007C4651" w:rsidTr="00CD6BA2">
        <w:trPr>
          <w:trHeight w:val="243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b/>
                <w:sz w:val="16"/>
                <w:szCs w:val="16"/>
              </w:rPr>
            </w:pPr>
            <w:r w:rsidRPr="007C465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7C4651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CD6BA2" w:rsidRPr="007C4651" w:rsidTr="00CD6BA2">
        <w:trPr>
          <w:trHeight w:val="243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Заявка на участие в Тендере </w:t>
            </w:r>
            <w:r w:rsidRPr="007C4651">
              <w:rPr>
                <w:bCs/>
                <w:sz w:val="16"/>
                <w:szCs w:val="16"/>
              </w:rPr>
              <w:t xml:space="preserve"> </w:t>
            </w:r>
            <w:r w:rsidRPr="007C4651">
              <w:rPr>
                <w:sz w:val="16"/>
                <w:szCs w:val="16"/>
              </w:rPr>
              <w:t xml:space="preserve">№8-Т  от 08.02.2024 года, о проведении закупа  реагентов  для биохимического автоматического анализатора </w:t>
            </w:r>
            <w:r w:rsidRPr="007C4651">
              <w:rPr>
                <w:sz w:val="16"/>
                <w:szCs w:val="16"/>
                <w:lang w:val="en-US"/>
              </w:rPr>
              <w:t>BioChem</w:t>
            </w:r>
            <w:r w:rsidRPr="007C4651">
              <w:rPr>
                <w:sz w:val="16"/>
                <w:szCs w:val="16"/>
              </w:rPr>
              <w:t xml:space="preserve"> </w:t>
            </w:r>
            <w:r w:rsidRPr="007C4651">
              <w:rPr>
                <w:sz w:val="16"/>
                <w:szCs w:val="16"/>
                <w:lang w:val="en-US"/>
              </w:rPr>
              <w:t>FC</w:t>
            </w:r>
            <w:r w:rsidRPr="007C4651">
              <w:rPr>
                <w:sz w:val="16"/>
                <w:szCs w:val="16"/>
              </w:rPr>
              <w:t xml:space="preserve">-200  и  гематологического анализатора </w:t>
            </w:r>
            <w:r w:rsidRPr="007C4651">
              <w:rPr>
                <w:sz w:val="16"/>
                <w:szCs w:val="16"/>
                <w:lang w:val="en-US"/>
              </w:rPr>
              <w:t>MicroCC</w:t>
            </w:r>
            <w:r w:rsidRPr="007C4651">
              <w:rPr>
                <w:sz w:val="16"/>
                <w:szCs w:val="16"/>
              </w:rPr>
              <w:t>-20</w:t>
            </w:r>
            <w:r w:rsidRPr="007C4651">
              <w:rPr>
                <w:sz w:val="16"/>
                <w:szCs w:val="16"/>
                <w:lang w:val="en-US"/>
              </w:rPr>
              <w:t>Plus</w:t>
            </w:r>
            <w:r w:rsidRPr="007C4651">
              <w:rPr>
                <w:sz w:val="16"/>
                <w:szCs w:val="16"/>
              </w:rPr>
              <w:t xml:space="preserve"> по лотам №1,2,3,4,5,6,7,8,9,10,11,12,13,14,15,16,17,18,19,20,21,22,23,24,25,26,27 в соответствии с приложением №1 к Тендерной документации.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</w:t>
            </w:r>
          </w:p>
        </w:tc>
      </w:tr>
      <w:tr w:rsidR="00CD6BA2" w:rsidRPr="007C4651" w:rsidTr="00CD6BA2">
        <w:trPr>
          <w:trHeight w:val="1053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Справка о государственной перерегистрации юридического лица.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№10100681271886 от 10.11.2023г.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Правоустанавливающие документы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e</w:t>
            </w:r>
            <w:r w:rsidRPr="007C4651">
              <w:rPr>
                <w:spacing w:val="2"/>
                <w:sz w:val="16"/>
                <w:szCs w:val="16"/>
              </w:rPr>
              <w:t>.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gov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версия на бумажном носителе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13</w:t>
            </w:r>
          </w:p>
        </w:tc>
      </w:tr>
      <w:tr w:rsidR="00CD6BA2" w:rsidRPr="007C4651" w:rsidTr="00CD6BA2">
        <w:trPr>
          <w:trHeight w:val="602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 Устава юридического лица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б/н от 15.12.2016г.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Правоустанавливающие документы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Участник Товарищества 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15</w:t>
            </w:r>
          </w:p>
        </w:tc>
      </w:tr>
      <w:tr w:rsidR="00CD6BA2" w:rsidRPr="007C4651" w:rsidTr="00CD6BA2">
        <w:trPr>
          <w:trHeight w:val="895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 решения №5 единственного участника Товарищества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№5 от 28.10.2023 года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Внесение изменений в устав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Участник Товарищества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21</w:t>
            </w:r>
          </w:p>
        </w:tc>
      </w:tr>
      <w:tr w:rsidR="00CD6BA2" w:rsidRPr="007C4651" w:rsidTr="00CD6BA2">
        <w:trPr>
          <w:trHeight w:val="103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z w:val="16"/>
                <w:szCs w:val="16"/>
              </w:rPr>
              <w:t>Выписка о текущем составе участников или акционеров потенциального поставщика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б/н от 08.02.2024г.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Состав участников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23</w:t>
            </w:r>
          </w:p>
        </w:tc>
      </w:tr>
      <w:tr w:rsidR="00CD6BA2" w:rsidRPr="007C4651" w:rsidTr="00CD6BA2">
        <w:trPr>
          <w:trHeight w:val="1039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lastRenderedPageBreak/>
              <w:t>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Талон уведомление по оптовой реализации изделий медицинского назначения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регистрационный номер KZ83UСА00003300 от 29.12.2016г.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Уведомление об оптовой реализации ИМН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Управление здравоохранения СКО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версия на бумажном носителе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25</w:t>
            </w:r>
          </w:p>
        </w:tc>
      </w:tr>
      <w:tr w:rsidR="00CD6BA2" w:rsidRPr="007C4651" w:rsidTr="00CD6BA2">
        <w:trPr>
          <w:trHeight w:val="102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Талон уведомление по оптовой реализации медицинской техники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регистрационный номер KZ42U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BW</w:t>
            </w:r>
            <w:r w:rsidRPr="007C4651">
              <w:rPr>
                <w:spacing w:val="2"/>
                <w:sz w:val="16"/>
                <w:szCs w:val="16"/>
              </w:rPr>
              <w:t>00002790 от 29.12.2016г.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Уведомление об оптовой реализации МТ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Управление здравоохранения СКО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версия на бумажном носителе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27</w:t>
            </w:r>
          </w:p>
        </w:tc>
      </w:tr>
      <w:tr w:rsidR="00CD6BA2" w:rsidRPr="007C4651" w:rsidTr="00CD6BA2">
        <w:trPr>
          <w:trHeight w:val="159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 по состоянию на 02 февраля 2024 года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Уникальный код документа 240202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TDR</w:t>
            </w:r>
            <w:r w:rsidRPr="007C4651">
              <w:rPr>
                <w:spacing w:val="2"/>
                <w:sz w:val="16"/>
                <w:szCs w:val="16"/>
              </w:rPr>
              <w:t>01738 от 02.02.2024г.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с приложением об отсутствии (наличии) налоговой задолженности налогоплательщика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e.gov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версия на бумажном носителе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29</w:t>
            </w:r>
          </w:p>
        </w:tc>
      </w:tr>
      <w:tr w:rsidR="00CD6BA2" w:rsidRPr="007C4651" w:rsidTr="00CD6BA2">
        <w:trPr>
          <w:trHeight w:val="1093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о наличии и количестве специалистов.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о наличии специалистов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33</w:t>
            </w:r>
          </w:p>
        </w:tc>
      </w:tr>
      <w:tr w:rsidR="00CD6BA2" w:rsidRPr="007C4651" w:rsidTr="00CD6BA2">
        <w:trPr>
          <w:trHeight w:val="143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10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35</w:t>
            </w:r>
          </w:p>
        </w:tc>
      </w:tr>
      <w:tr w:rsidR="00CD6BA2" w:rsidRPr="007C4651" w:rsidTr="00CD6BA2">
        <w:trPr>
          <w:trHeight w:val="1330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37</w:t>
            </w:r>
          </w:p>
        </w:tc>
      </w:tr>
      <w:tr w:rsidR="00CD6BA2" w:rsidRPr="007C4651" w:rsidTr="00CD6BA2">
        <w:trPr>
          <w:trHeight w:val="1605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№3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39</w:t>
            </w:r>
          </w:p>
        </w:tc>
      </w:tr>
      <w:tr w:rsidR="00CD6BA2" w:rsidRPr="007C4651" w:rsidTr="00CD6BA2">
        <w:trPr>
          <w:trHeight w:val="117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№4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41</w:t>
            </w:r>
          </w:p>
        </w:tc>
      </w:tr>
      <w:tr w:rsidR="00CD6BA2" w:rsidRPr="007C4651" w:rsidTr="00CD6BA2">
        <w:trPr>
          <w:trHeight w:val="116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№5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43</w:t>
            </w:r>
          </w:p>
        </w:tc>
      </w:tr>
      <w:tr w:rsidR="00CD6BA2" w:rsidRPr="007C4651" w:rsidTr="00CD6BA2">
        <w:trPr>
          <w:trHeight w:val="132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№6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45</w:t>
            </w:r>
          </w:p>
        </w:tc>
      </w:tr>
      <w:tr w:rsidR="00CD6BA2" w:rsidRPr="007C4651" w:rsidTr="00CD6BA2">
        <w:trPr>
          <w:trHeight w:val="117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№7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47</w:t>
            </w:r>
          </w:p>
        </w:tc>
      </w:tr>
      <w:tr w:rsidR="00CD6BA2" w:rsidRPr="007C4651" w:rsidTr="00CD6BA2">
        <w:trPr>
          <w:trHeight w:val="1463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17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№8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49</w:t>
            </w:r>
          </w:p>
        </w:tc>
      </w:tr>
      <w:tr w:rsidR="00CD6BA2" w:rsidRPr="007C4651" w:rsidTr="00CD6BA2">
        <w:trPr>
          <w:trHeight w:val="1174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18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№9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51</w:t>
            </w:r>
          </w:p>
        </w:tc>
      </w:tr>
      <w:tr w:rsidR="00CD6BA2" w:rsidRPr="007C4651" w:rsidTr="00CD6BA2">
        <w:trPr>
          <w:trHeight w:val="1519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19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№10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53</w:t>
            </w:r>
          </w:p>
        </w:tc>
      </w:tr>
      <w:tr w:rsidR="00CD6BA2" w:rsidRPr="007C4651" w:rsidTr="00CD6BA2">
        <w:trPr>
          <w:trHeight w:val="1442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20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№11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55</w:t>
            </w:r>
          </w:p>
        </w:tc>
      </w:tr>
      <w:tr w:rsidR="00CD6BA2" w:rsidRPr="007C4651" w:rsidTr="00CD6BA2">
        <w:trPr>
          <w:trHeight w:val="1463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№12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57</w:t>
            </w:r>
          </w:p>
        </w:tc>
      </w:tr>
      <w:tr w:rsidR="00CD6BA2" w:rsidRPr="007C4651" w:rsidTr="00CD6BA2">
        <w:trPr>
          <w:trHeight w:val="131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№13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59</w:t>
            </w:r>
          </w:p>
        </w:tc>
      </w:tr>
      <w:tr w:rsidR="00CD6BA2" w:rsidRPr="007C4651" w:rsidTr="00CD6BA2">
        <w:trPr>
          <w:trHeight w:val="1308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№14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61</w:t>
            </w:r>
          </w:p>
        </w:tc>
      </w:tr>
      <w:tr w:rsidR="00CD6BA2" w:rsidRPr="007C4651" w:rsidTr="00CD6BA2">
        <w:trPr>
          <w:trHeight w:val="1469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№15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63</w:t>
            </w:r>
          </w:p>
        </w:tc>
      </w:tr>
      <w:tr w:rsidR="00CD6BA2" w:rsidRPr="007C4651" w:rsidTr="00CD6BA2">
        <w:trPr>
          <w:trHeight w:val="1322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№16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65</w:t>
            </w:r>
          </w:p>
        </w:tc>
      </w:tr>
      <w:tr w:rsidR="00CD6BA2" w:rsidRPr="007C4651" w:rsidTr="00CD6BA2">
        <w:trPr>
          <w:trHeight w:val="1455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№17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67</w:t>
            </w:r>
          </w:p>
        </w:tc>
      </w:tr>
      <w:tr w:rsidR="00CD6BA2" w:rsidRPr="007C4651" w:rsidTr="00CD6BA2">
        <w:trPr>
          <w:trHeight w:val="1308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27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№18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69</w:t>
            </w:r>
          </w:p>
        </w:tc>
      </w:tr>
      <w:tr w:rsidR="00CD6BA2" w:rsidRPr="007C4651" w:rsidTr="00CD6BA2">
        <w:trPr>
          <w:trHeight w:val="137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28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№19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71</w:t>
            </w:r>
          </w:p>
        </w:tc>
      </w:tr>
      <w:tr w:rsidR="00CD6BA2" w:rsidRPr="007C4651" w:rsidTr="00CD6BA2">
        <w:trPr>
          <w:trHeight w:val="129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29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№20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73</w:t>
            </w:r>
          </w:p>
        </w:tc>
      </w:tr>
      <w:tr w:rsidR="00CD6BA2" w:rsidRPr="007C4651" w:rsidTr="00CD6BA2">
        <w:trPr>
          <w:trHeight w:val="146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30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№21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75</w:t>
            </w:r>
          </w:p>
        </w:tc>
      </w:tr>
      <w:tr w:rsidR="00CD6BA2" w:rsidRPr="007C4651" w:rsidTr="00CD6BA2">
        <w:trPr>
          <w:trHeight w:val="131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№22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77</w:t>
            </w:r>
          </w:p>
        </w:tc>
      </w:tr>
      <w:tr w:rsidR="00CD6BA2" w:rsidRPr="007C4651" w:rsidTr="00CD6BA2">
        <w:trPr>
          <w:trHeight w:val="1235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№23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79</w:t>
            </w:r>
          </w:p>
        </w:tc>
      </w:tr>
      <w:tr w:rsidR="00CD6BA2" w:rsidRPr="007C4651" w:rsidTr="00CD6BA2">
        <w:trPr>
          <w:trHeight w:val="952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№24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81</w:t>
            </w:r>
          </w:p>
        </w:tc>
      </w:tr>
      <w:tr w:rsidR="00CD6BA2" w:rsidRPr="007C4651" w:rsidTr="00CD6BA2">
        <w:trPr>
          <w:trHeight w:val="1093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№25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83</w:t>
            </w:r>
          </w:p>
        </w:tc>
      </w:tr>
      <w:tr w:rsidR="00CD6BA2" w:rsidRPr="007C4651" w:rsidTr="00CD6BA2">
        <w:trPr>
          <w:trHeight w:val="137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№26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85</w:t>
            </w:r>
          </w:p>
        </w:tc>
      </w:tr>
      <w:tr w:rsidR="00CD6BA2" w:rsidRPr="007C4651" w:rsidTr="00CD6BA2">
        <w:trPr>
          <w:trHeight w:val="115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36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Ценовое предложение потенциального поставщика по лоту №27 согласно приложения №2 к тендерной документации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87</w:t>
            </w:r>
          </w:p>
        </w:tc>
      </w:tr>
      <w:tr w:rsidR="00CD6BA2" w:rsidRPr="007C4651" w:rsidTr="00CD6BA2">
        <w:trPr>
          <w:trHeight w:val="482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37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о сопутствующих услугах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Сведения о сопутствующих услугах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89</w:t>
            </w:r>
          </w:p>
        </w:tc>
      </w:tr>
      <w:tr w:rsidR="00CD6BA2" w:rsidRPr="007C4651" w:rsidTr="00CD6BA2">
        <w:trPr>
          <w:trHeight w:val="90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38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Документ, подтверждающий внесение гарантийного обеспечения тендерной заявки.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№27.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91</w:t>
            </w:r>
          </w:p>
        </w:tc>
      </w:tr>
      <w:tr w:rsidR="00CD6BA2" w:rsidRPr="007C4651" w:rsidTr="00CD6BA2">
        <w:trPr>
          <w:trHeight w:val="100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39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Документ, подтверждающий внесение гарантийного обеспечения тендерной заявки.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08.02.2024г., №28.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Электронная 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93</w:t>
            </w:r>
          </w:p>
        </w:tc>
      </w:tr>
      <w:tr w:rsidR="00CD6BA2" w:rsidRPr="007C4651" w:rsidTr="00CD6BA2">
        <w:trPr>
          <w:trHeight w:val="74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40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подтверждение соответствия товара требованиям тендерной документации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подтверждение соответствия товара требованиям тендерной документации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95</w:t>
            </w:r>
          </w:p>
        </w:tc>
      </w:tr>
      <w:tr w:rsidR="00CD6BA2" w:rsidRPr="007C4651" w:rsidTr="00CD6BA2">
        <w:trPr>
          <w:trHeight w:val="759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подтверждение соответствия потенциального поставщика требованиям тендерной документации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rPr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z w:val="16"/>
                <w:szCs w:val="16"/>
              </w:rPr>
              <w:t>от 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 квалификации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97</w:t>
            </w:r>
          </w:p>
        </w:tc>
      </w:tr>
      <w:tr w:rsidR="00CD6BA2" w:rsidRPr="007C4651" w:rsidTr="00CD6BA2">
        <w:trPr>
          <w:trHeight w:val="69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об отсутствии аффилированности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99</w:t>
            </w:r>
          </w:p>
        </w:tc>
      </w:tr>
      <w:tr w:rsidR="00CD6BA2" w:rsidRPr="007C4651" w:rsidTr="00CD6BA2">
        <w:trPr>
          <w:trHeight w:val="618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Письмо согласие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08.02.2024г., б/н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Согласие на расторжение договора закупа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101</w:t>
            </w:r>
          </w:p>
        </w:tc>
      </w:tr>
      <w:tr w:rsidR="00CD6BA2" w:rsidRPr="007C4651" w:rsidTr="00CD6BA2">
        <w:trPr>
          <w:trHeight w:val="74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 договора аренды склада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10.01.2024г., №3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Договор аренды склада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Ю.Н., ИП «Наурузова Г.Г.»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</w:p>
          <w:p w:rsidR="00CD6BA2" w:rsidRPr="007C4651" w:rsidRDefault="00CD6BA2" w:rsidP="00CD6BA2">
            <w:pPr>
              <w:jc w:val="center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103</w:t>
            </w:r>
          </w:p>
        </w:tc>
      </w:tr>
      <w:tr w:rsidR="00CD6BA2" w:rsidRPr="007C4651" w:rsidTr="00CD6BA2">
        <w:trPr>
          <w:trHeight w:val="137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 сопроводительного письма РГУ «Департамент комитета медицинского и фармацевтического контроля МЗ РК по г. Алматы»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16.01.2024г., №ЗТ-2024-02856024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Сопроводительное письмо.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И.о. руководителя Д. Даулетбаев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107</w:t>
            </w:r>
          </w:p>
        </w:tc>
      </w:tr>
      <w:tr w:rsidR="00CD6BA2" w:rsidRPr="007C4651" w:rsidTr="00CD6BA2">
        <w:trPr>
          <w:trHeight w:val="101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Акт санитарно-эпидемиологического обследования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22.01.2024г.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Акт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Главный специалист отдела санитарно-гигиенического надзора Бекмурзаев А.К.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109 </w:t>
            </w:r>
          </w:p>
        </w:tc>
      </w:tr>
      <w:tr w:rsidR="00CD6BA2" w:rsidRPr="007C4651" w:rsidTr="00CD6BA2">
        <w:trPr>
          <w:trHeight w:val="395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47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08.02.2024г.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Директор Бондаренко Ю.Н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601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48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17.07.2023г. РК-МТ-5№017921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МИ, МТ зарегистрированы в РК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Кашкымбаева Л.Р.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668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lastRenderedPageBreak/>
              <w:t>49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</w:rPr>
              <w:t>от 24.08.2023г. РК-МТ-5№0179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84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МИ, МТ зарегистрированы в РК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Кашкымбаева Л.Р.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736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50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</w:rPr>
              <w:t>от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 03.05.2023</w:t>
            </w:r>
            <w:r w:rsidRPr="007C4651">
              <w:rPr>
                <w:spacing w:val="2"/>
                <w:sz w:val="16"/>
                <w:szCs w:val="16"/>
              </w:rPr>
              <w:t>г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. </w:t>
            </w:r>
            <w:r w:rsidRPr="007C4651">
              <w:rPr>
                <w:spacing w:val="2"/>
                <w:sz w:val="16"/>
                <w:szCs w:val="16"/>
              </w:rPr>
              <w:t>РК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-</w:t>
            </w:r>
            <w:r w:rsidRPr="007C4651">
              <w:rPr>
                <w:spacing w:val="2"/>
                <w:sz w:val="16"/>
                <w:szCs w:val="16"/>
              </w:rPr>
              <w:t>МИ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 (in vitro)-0№026299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МИ, МТ зарегистрированы в РК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Кашкымбаева Л.Р.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74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51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</w:rPr>
              <w:t>от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 25.01.2023</w:t>
            </w:r>
            <w:r w:rsidRPr="007C4651">
              <w:rPr>
                <w:spacing w:val="2"/>
                <w:sz w:val="16"/>
                <w:szCs w:val="16"/>
              </w:rPr>
              <w:t>г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. </w:t>
            </w:r>
            <w:r w:rsidRPr="007C4651">
              <w:rPr>
                <w:spacing w:val="2"/>
                <w:sz w:val="16"/>
                <w:szCs w:val="16"/>
              </w:rPr>
              <w:t>РК</w:t>
            </w:r>
            <w:r w:rsidRPr="007C4651">
              <w:rPr>
                <w:spacing w:val="2"/>
                <w:sz w:val="16"/>
                <w:szCs w:val="16"/>
                <w:lang w:val="en-US"/>
              </w:rPr>
              <w:t>-</w:t>
            </w:r>
            <w:r w:rsidRPr="007C4651">
              <w:rPr>
                <w:spacing w:val="2"/>
                <w:sz w:val="16"/>
                <w:szCs w:val="16"/>
              </w:rPr>
              <w:t>МИ</w:t>
            </w:r>
            <w:r w:rsidRPr="007C4651">
              <w:rPr>
                <w:spacing w:val="2"/>
                <w:sz w:val="16"/>
                <w:szCs w:val="16"/>
                <w:lang w:val="en-US"/>
              </w:rPr>
              <w:t xml:space="preserve"> (in vitro)-0№025822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МИ, МТ зарегистрированы в РК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Кашкымбаева Л.Р.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1184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52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Письмо производителя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High Technology</w:t>
            </w:r>
            <w:r w:rsidRPr="007C4651">
              <w:rPr>
                <w:sz w:val="16"/>
                <w:szCs w:val="16"/>
                <w:shd w:val="clear" w:color="auto" w:fill="F5F5F5"/>
              </w:rPr>
              <w:t xml:space="preserve">,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Inc</w:t>
            </w:r>
            <w:r w:rsidRPr="007C4651">
              <w:rPr>
                <w:sz w:val="16"/>
                <w:szCs w:val="16"/>
                <w:lang w:val="en-US"/>
              </w:rPr>
              <w:t xml:space="preserve"> </w:t>
            </w:r>
          </w:p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15.01.2020г.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jc w:val="both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О том, что реагенты и контрольные материалы необходимо использовать производителя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High</w:t>
            </w:r>
            <w:r w:rsidRPr="007C4651">
              <w:rPr>
                <w:sz w:val="16"/>
                <w:szCs w:val="16"/>
                <w:shd w:val="clear" w:color="auto" w:fill="F5F5F5"/>
              </w:rPr>
              <w:t xml:space="preserve">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Technology</w:t>
            </w:r>
            <w:r w:rsidRPr="007C4651">
              <w:rPr>
                <w:sz w:val="16"/>
                <w:szCs w:val="16"/>
                <w:shd w:val="clear" w:color="auto" w:fill="F5F5F5"/>
              </w:rPr>
              <w:t xml:space="preserve">,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Inc</w:t>
            </w:r>
            <w:r w:rsidRPr="007C4651">
              <w:rPr>
                <w:sz w:val="16"/>
                <w:szCs w:val="16"/>
                <w:shd w:val="clear" w:color="auto" w:fill="F5F5F5"/>
              </w:rPr>
              <w:t>.</w:t>
            </w:r>
            <w:r w:rsidRPr="007C4651">
              <w:rPr>
                <w:sz w:val="16"/>
                <w:szCs w:val="16"/>
              </w:rPr>
              <w:t xml:space="preserve"> </w:t>
            </w:r>
          </w:p>
          <w:p w:rsidR="00CD6BA2" w:rsidRPr="007C4651" w:rsidRDefault="00CD6BA2" w:rsidP="00CD6BA2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Руководитель 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BA2" w:rsidRPr="007C4651" w:rsidRDefault="00CD6BA2" w:rsidP="00CD6BA2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FF0000"/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3444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53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Письмо производителя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High</w:t>
            </w:r>
            <w:r w:rsidRPr="007C4651">
              <w:rPr>
                <w:sz w:val="16"/>
                <w:szCs w:val="16"/>
                <w:shd w:val="clear" w:color="auto" w:fill="F5F5F5"/>
              </w:rPr>
              <w:t xml:space="preserve">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Technology</w:t>
            </w:r>
            <w:r w:rsidRPr="007C4651">
              <w:rPr>
                <w:sz w:val="16"/>
                <w:szCs w:val="16"/>
                <w:shd w:val="clear" w:color="auto" w:fill="F5F5F5"/>
              </w:rPr>
              <w:t xml:space="preserve">, </w:t>
            </w:r>
            <w:r w:rsidRPr="007C4651">
              <w:rPr>
                <w:sz w:val="16"/>
                <w:szCs w:val="16"/>
                <w:shd w:val="clear" w:color="auto" w:fill="F5F5F5"/>
                <w:lang w:val="en-US"/>
              </w:rPr>
              <w:t>Inc</w:t>
            </w:r>
            <w:r w:rsidRPr="007C4651">
              <w:rPr>
                <w:sz w:val="16"/>
                <w:szCs w:val="16"/>
              </w:rPr>
              <w:t xml:space="preserve"> </w:t>
            </w:r>
          </w:p>
          <w:p w:rsidR="00CD6BA2" w:rsidRPr="007C4651" w:rsidRDefault="00CD6BA2" w:rsidP="00CD6BA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б\н, б\д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jc w:val="both"/>
              <w:rPr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Письмо производителя </w:t>
            </w:r>
            <w:r w:rsidRPr="007C4651">
              <w:rPr>
                <w:sz w:val="16"/>
                <w:szCs w:val="16"/>
                <w:shd w:val="clear" w:color="auto" w:fill="F5F5F5"/>
              </w:rPr>
              <w:t>High Technology, Inc</w:t>
            </w:r>
            <w:r w:rsidRPr="007C4651">
              <w:rPr>
                <w:sz w:val="16"/>
                <w:szCs w:val="16"/>
              </w:rPr>
              <w:t xml:space="preserve"> </w:t>
            </w:r>
            <w:r w:rsidRPr="007C4651">
              <w:rPr>
                <w:spacing w:val="2"/>
                <w:sz w:val="16"/>
                <w:szCs w:val="16"/>
              </w:rPr>
              <w:t>о том, что гематологические реагенты производства ООО «Клиникал Диагностик Солюшнз» прошли соответствующие испытания, адаптированы на гематологических анализаторах MicroCC-18,  MicroCC-20 Plus, MicroCC-25 Plus, производства High Technology, Inc (США) и обеспечивают корректную работу.</w:t>
            </w:r>
            <w:r w:rsidRPr="007C4651">
              <w:rPr>
                <w:sz w:val="16"/>
                <w:szCs w:val="16"/>
              </w:rPr>
              <w:t xml:space="preserve"> </w:t>
            </w:r>
          </w:p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Руководитель 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1357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7C4651">
              <w:rPr>
                <w:spacing w:val="2"/>
                <w:sz w:val="16"/>
                <w:szCs w:val="16"/>
                <w:lang w:val="en-US"/>
              </w:rPr>
              <w:t>54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Сертификат на инженера Бондаренко Ю.Н. о том, что прошел обучение у официального представителя завода производителя.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12.08.2022г.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jc w:val="both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 том, что прошел обучение у официального представителя завода производителя.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Начальник сервисного отдела Завьялов Е.В.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D6BA2" w:rsidRPr="007C4651" w:rsidTr="00CD6BA2">
        <w:trPr>
          <w:trHeight w:val="1194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55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Авторизационное письмо производителя 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от 20.03.2022г.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О том что ТОО «Интермедика Алматы» является официальным представителем на территории РК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 xml:space="preserve">Руководитель 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C4651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CD6BA2" w:rsidRPr="007C4651" w:rsidRDefault="00CD6BA2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227D99" w:rsidRPr="007C4651" w:rsidTr="00CD6BA2">
        <w:trPr>
          <w:trHeight w:val="1194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56</w:t>
            </w: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7C4651" w:rsidRDefault="00227D99" w:rsidP="00CD6BA2">
            <w:pPr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Авторизованное письмо от официального представителя производителя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От 17.03.2023г.</w:t>
            </w: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227D99" w:rsidRDefault="00227D99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О том что ТОО «</w:t>
            </w:r>
            <w:r>
              <w:rPr>
                <w:spacing w:val="2"/>
                <w:sz w:val="16"/>
                <w:szCs w:val="16"/>
                <w:lang w:val="en-US"/>
              </w:rPr>
              <w:t>Med</w:t>
            </w:r>
            <w:r w:rsidRPr="00227D99">
              <w:rPr>
                <w:spacing w:val="2"/>
                <w:sz w:val="16"/>
                <w:szCs w:val="16"/>
              </w:rPr>
              <w:t>-</w:t>
            </w:r>
            <w:r>
              <w:rPr>
                <w:spacing w:val="2"/>
                <w:sz w:val="16"/>
                <w:szCs w:val="16"/>
                <w:lang w:val="en-US"/>
              </w:rPr>
              <w:t>M</w:t>
            </w:r>
            <w:r>
              <w:rPr>
                <w:spacing w:val="2"/>
                <w:sz w:val="16"/>
                <w:szCs w:val="16"/>
              </w:rPr>
              <w:t>» является официальным представителем на территории СКО</w:t>
            </w: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Директор</w:t>
            </w: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63" w:type="dxa"/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227D99" w:rsidRPr="007C4651" w:rsidTr="00227D99">
        <w:trPr>
          <w:trHeight w:val="309"/>
        </w:trPr>
        <w:tc>
          <w:tcPr>
            <w:tcW w:w="5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Опись</w:t>
            </w:r>
          </w:p>
        </w:tc>
        <w:tc>
          <w:tcPr>
            <w:tcW w:w="1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7D99" w:rsidRDefault="00227D99" w:rsidP="00CD6BA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227D99" w:rsidRPr="007C4651" w:rsidRDefault="00227D99" w:rsidP="00CD6BA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</w:tbl>
    <w:p w:rsidR="00077CD6" w:rsidRPr="00227D99" w:rsidRDefault="00077CD6" w:rsidP="00885367">
      <w:pPr>
        <w:pStyle w:val="a4"/>
        <w:spacing w:before="120" w:beforeAutospacing="0" w:after="120" w:afterAutospacing="0"/>
        <w:rPr>
          <w:sz w:val="16"/>
          <w:szCs w:val="16"/>
        </w:rPr>
      </w:pPr>
    </w:p>
    <w:p w:rsidR="00BD57E2" w:rsidRPr="00CD6BA2" w:rsidRDefault="00FE3019" w:rsidP="00885367">
      <w:pPr>
        <w:pStyle w:val="a4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 xml:space="preserve">конверт </w:t>
      </w:r>
      <w:r w:rsidRPr="000676DA">
        <w:rPr>
          <w:sz w:val="16"/>
          <w:szCs w:val="16"/>
        </w:rPr>
        <w:t xml:space="preserve">вскрыт  </w:t>
      </w:r>
      <w:r>
        <w:rPr>
          <w:sz w:val="16"/>
          <w:szCs w:val="16"/>
        </w:rPr>
        <w:t>и содержа</w:t>
      </w:r>
      <w:r w:rsidRPr="000676DA">
        <w:rPr>
          <w:sz w:val="16"/>
          <w:szCs w:val="16"/>
        </w:rPr>
        <w:t xml:space="preserve">т перечень документов: </w:t>
      </w:r>
      <w:r>
        <w:rPr>
          <w:sz w:val="16"/>
          <w:szCs w:val="16"/>
        </w:rPr>
        <w:t xml:space="preserve"> ТОО «ДиАКиТ»</w:t>
      </w:r>
    </w:p>
    <w:tbl>
      <w:tblPr>
        <w:tblW w:w="1124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72"/>
        <w:gridCol w:w="1897"/>
        <w:gridCol w:w="2111"/>
        <w:gridCol w:w="2074"/>
        <w:gridCol w:w="1244"/>
        <w:gridCol w:w="847"/>
        <w:gridCol w:w="15"/>
      </w:tblGrid>
      <w:tr w:rsidR="00BD57E2" w:rsidRPr="00BD57E2" w:rsidTr="00077CD6">
        <w:trPr>
          <w:gridAfter w:val="1"/>
          <w:wAfter w:w="15" w:type="dxa"/>
          <w:trHeight w:val="1214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№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Кем подписан документ (указать должность и Ф.И.О (при его наличии)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Оригинал, копия, нотариально засвидет-ельство-ванная копия (указать нужное)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Номер страницы</w:t>
            </w:r>
          </w:p>
        </w:tc>
      </w:tr>
      <w:tr w:rsidR="00BD57E2" w:rsidRPr="00BD57E2" w:rsidTr="00077CD6">
        <w:trPr>
          <w:trHeight w:val="229"/>
        </w:trPr>
        <w:tc>
          <w:tcPr>
            <w:tcW w:w="1124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Основная часть</w:t>
            </w:r>
          </w:p>
        </w:tc>
      </w:tr>
      <w:tr w:rsidR="00BD57E2" w:rsidRPr="00BD57E2" w:rsidTr="00077CD6">
        <w:trPr>
          <w:gridAfter w:val="1"/>
          <w:wAfter w:w="15" w:type="dxa"/>
          <w:trHeight w:val="201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Заявка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Директор,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1-12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101000038108616 от 14.02.2024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НАО «Государственная корпорация «Правительство для граждан»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spacing w:val="2"/>
                <w:sz w:val="16"/>
                <w:szCs w:val="16"/>
              </w:rPr>
            </w:pPr>
            <w:r w:rsidRPr="00BD57E2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spacing w:val="2"/>
                <w:sz w:val="16"/>
                <w:szCs w:val="16"/>
              </w:rPr>
            </w:pPr>
            <w:r w:rsidRPr="00BD57E2">
              <w:rPr>
                <w:spacing w:val="2"/>
                <w:sz w:val="16"/>
                <w:szCs w:val="16"/>
              </w:rPr>
              <w:t>13-16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устава для юридического лица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30.06.2016 г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устава для юридического лица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Участник №1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Ким В.У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Участник №2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Федулов А.Л.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Участник №3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17-28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Государственная лицензия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№16017314 от 11.11.2016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Фармацевтическая деятельность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Руководитель УЗКО,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Нурлыбаев Е.Ш.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29-30</w:t>
            </w:r>
          </w:p>
        </w:tc>
      </w:tr>
      <w:tr w:rsidR="00BD57E2" w:rsidRPr="00BD57E2" w:rsidTr="00CD6BA2">
        <w:trPr>
          <w:gridAfter w:val="1"/>
          <w:wAfter w:w="15" w:type="dxa"/>
          <w:trHeight w:val="937"/>
        </w:trPr>
        <w:tc>
          <w:tcPr>
            <w:tcW w:w="58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Приложение к лицензии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002 от 01.03.2022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подвид деятельности – производство медицинских изделий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 xml:space="preserve">Руководитель 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РГУ «ДКМиФК МЗ РК по Карагандинской области» МЗ РК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Макеева Ф.У.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31-34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Уведомление о начале или прекращении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деятельности по оптовой реализации медицинских изделий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KZ22UCA00029715 от 23.01.2024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 xml:space="preserve">Уведомление о начале 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деятельности по оптовой реализации медицинских изделий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РГУ Департамент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Казахстан по Карагандинской области"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35-36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101000038106347 от 14.02.2024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ЭЦП Комитета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государственных доходов МФ РК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37-58</w:t>
            </w:r>
          </w:p>
        </w:tc>
      </w:tr>
      <w:tr w:rsidR="00BD57E2" w:rsidRPr="00BD57E2" w:rsidTr="00077CD6">
        <w:trPr>
          <w:gridAfter w:val="1"/>
          <w:wAfter w:w="15" w:type="dxa"/>
          <w:trHeight w:val="27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 w:themeColor="text1"/>
                <w:spacing w:val="2"/>
                <w:sz w:val="16"/>
                <w:szCs w:val="16"/>
              </w:rPr>
            </w:pPr>
            <w:r w:rsidRPr="00BD57E2">
              <w:rPr>
                <w:color w:val="000000" w:themeColor="text1"/>
                <w:spacing w:val="2"/>
                <w:sz w:val="16"/>
                <w:szCs w:val="16"/>
              </w:rPr>
              <w:t>59-62</w:t>
            </w:r>
          </w:p>
        </w:tc>
      </w:tr>
      <w:tr w:rsidR="00BD57E2" w:rsidRPr="00BD57E2" w:rsidTr="00CD6BA2">
        <w:trPr>
          <w:gridAfter w:val="1"/>
          <w:wAfter w:w="15" w:type="dxa"/>
          <w:trHeight w:val="911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63-66</w:t>
            </w:r>
          </w:p>
        </w:tc>
      </w:tr>
      <w:tr w:rsidR="00BD57E2" w:rsidRPr="00BD57E2" w:rsidTr="00CD6BA2">
        <w:trPr>
          <w:gridAfter w:val="1"/>
          <w:wAfter w:w="15" w:type="dxa"/>
          <w:trHeight w:val="89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№3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№3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67-70</w:t>
            </w:r>
          </w:p>
        </w:tc>
      </w:tr>
      <w:tr w:rsidR="00BD57E2" w:rsidRPr="00BD57E2" w:rsidTr="00CD6BA2">
        <w:trPr>
          <w:gridAfter w:val="1"/>
          <w:wAfter w:w="15" w:type="dxa"/>
          <w:trHeight w:val="99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№4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№4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71-74</w:t>
            </w:r>
          </w:p>
        </w:tc>
      </w:tr>
      <w:tr w:rsidR="00BD57E2" w:rsidRPr="00BD57E2" w:rsidTr="00CD6BA2">
        <w:trPr>
          <w:gridAfter w:val="1"/>
          <w:wAfter w:w="15" w:type="dxa"/>
          <w:trHeight w:val="898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№5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№5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75-78</w:t>
            </w:r>
          </w:p>
        </w:tc>
      </w:tr>
      <w:tr w:rsidR="00BD57E2" w:rsidRPr="00BD57E2" w:rsidTr="00CD6BA2">
        <w:trPr>
          <w:gridAfter w:val="1"/>
          <w:wAfter w:w="15" w:type="dxa"/>
          <w:trHeight w:val="95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№6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№6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79-82</w:t>
            </w:r>
          </w:p>
        </w:tc>
      </w:tr>
      <w:tr w:rsidR="00BD57E2" w:rsidRPr="00BD57E2" w:rsidTr="00EA4C05">
        <w:trPr>
          <w:gridAfter w:val="1"/>
          <w:wAfter w:w="15" w:type="dxa"/>
          <w:trHeight w:val="95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№7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№7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83-86</w:t>
            </w:r>
          </w:p>
        </w:tc>
      </w:tr>
      <w:tr w:rsidR="00BD57E2" w:rsidRPr="00BD57E2" w:rsidTr="00EA4C05">
        <w:trPr>
          <w:gridAfter w:val="1"/>
          <w:wAfter w:w="15" w:type="dxa"/>
          <w:trHeight w:val="100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№8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№8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87-90</w:t>
            </w:r>
          </w:p>
        </w:tc>
      </w:tr>
      <w:tr w:rsidR="00BD57E2" w:rsidRPr="00BD57E2" w:rsidTr="00EA4C05">
        <w:trPr>
          <w:gridAfter w:val="1"/>
          <w:wAfter w:w="15" w:type="dxa"/>
          <w:trHeight w:val="89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№9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№9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91-94</w:t>
            </w:r>
          </w:p>
        </w:tc>
      </w:tr>
      <w:tr w:rsidR="00BD57E2" w:rsidRPr="00BD57E2" w:rsidTr="00EA4C05">
        <w:trPr>
          <w:gridAfter w:val="1"/>
          <w:wAfter w:w="15" w:type="dxa"/>
          <w:trHeight w:val="88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95-98</w:t>
            </w:r>
          </w:p>
        </w:tc>
      </w:tr>
      <w:tr w:rsidR="00BD57E2" w:rsidRPr="00BD57E2" w:rsidTr="00EA4C05">
        <w:trPr>
          <w:gridAfter w:val="1"/>
          <w:wAfter w:w="15" w:type="dxa"/>
          <w:trHeight w:val="98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№12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99-102</w:t>
            </w:r>
          </w:p>
        </w:tc>
      </w:tr>
      <w:tr w:rsidR="00BD57E2" w:rsidRPr="00BD57E2" w:rsidTr="00EA4C05">
        <w:trPr>
          <w:gridAfter w:val="1"/>
          <w:wAfter w:w="15" w:type="dxa"/>
          <w:trHeight w:val="898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№27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Ценовое предложение по форме, утвержденной уполномоченным органом в области здравоохранения, лот №27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103-106</w:t>
            </w:r>
          </w:p>
        </w:tc>
      </w:tr>
      <w:tr w:rsidR="00BD57E2" w:rsidRPr="00BD57E2" w:rsidTr="00EA4C05">
        <w:trPr>
          <w:gridAfter w:val="1"/>
          <w:wAfter w:w="15" w:type="dxa"/>
          <w:trHeight w:val="72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  <w:highlight w:val="red"/>
              </w:rPr>
            </w:pPr>
            <w:r w:rsidRPr="00BD57E2">
              <w:rPr>
                <w:sz w:val="16"/>
                <w:szCs w:val="16"/>
              </w:rPr>
              <w:t>№191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Платежное поручение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107-108</w:t>
            </w:r>
          </w:p>
        </w:tc>
      </w:tr>
      <w:tr w:rsidR="00BD57E2" w:rsidRPr="00BD57E2" w:rsidTr="00EA4C05">
        <w:trPr>
          <w:gridAfter w:val="1"/>
          <w:wAfter w:w="15" w:type="dxa"/>
          <w:trHeight w:val="741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№116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Гарантийное обязательство соответствия квалификационным требованиям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109-110</w:t>
            </w:r>
          </w:p>
        </w:tc>
      </w:tr>
      <w:tr w:rsidR="00BD57E2" w:rsidRPr="00BD57E2" w:rsidTr="00EA4C05">
        <w:trPr>
          <w:gridAfter w:val="1"/>
          <w:wAfter w:w="15" w:type="dxa"/>
          <w:trHeight w:val="1178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Выписка о текущем составе участников или акционеров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Выписка о текущем составе участников или акционеров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br/>
              <w:t>потенциального поставщика, влияющих на принятие решений исполнительным органом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pacing w:val="2"/>
                <w:sz w:val="16"/>
                <w:szCs w:val="16"/>
              </w:rPr>
            </w:pPr>
            <w:r w:rsidRPr="00BD57E2">
              <w:rPr>
                <w:color w:val="000000" w:themeColor="text1"/>
                <w:spacing w:val="2"/>
                <w:sz w:val="16"/>
                <w:szCs w:val="16"/>
              </w:rPr>
              <w:t>111-112</w:t>
            </w:r>
          </w:p>
        </w:tc>
      </w:tr>
      <w:tr w:rsidR="00BD57E2" w:rsidRPr="00BD57E2" w:rsidTr="00077CD6">
        <w:trPr>
          <w:trHeight w:val="284"/>
        </w:trPr>
        <w:tc>
          <w:tcPr>
            <w:tcW w:w="11243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Техническая часть</w:t>
            </w:r>
          </w:p>
        </w:tc>
      </w:tr>
      <w:tr w:rsidR="00BD57E2" w:rsidRPr="00BD57E2" w:rsidTr="00EA4C05">
        <w:trPr>
          <w:gridAfter w:val="1"/>
          <w:wAfter w:w="15" w:type="dxa"/>
          <w:trHeight w:val="192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1-6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7-14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№3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№3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15-22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№4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№4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23-26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№5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№5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27-34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№6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№6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35-40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№7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№7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41-48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№8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№8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49-58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№9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№9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59-66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ind w:firstLine="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67-72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№12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73-80</w:t>
            </w:r>
          </w:p>
        </w:tc>
      </w:tr>
      <w:tr w:rsidR="00BD57E2" w:rsidRPr="00BD57E2" w:rsidTr="00077CD6">
        <w:trPr>
          <w:gridAfter w:val="1"/>
          <w:wAfter w:w="15" w:type="dxa"/>
          <w:trHeight w:val="165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№27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Техническая спецификация с указанием точных технических характеристик заявленных медицинских изделий, на бумажном носителе (при заявлении медицинской техники, также на электронном носителе в формате docx), Лот №27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Оригинал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81-82</w:t>
            </w:r>
          </w:p>
        </w:tc>
      </w:tr>
      <w:tr w:rsidR="00BD57E2" w:rsidRPr="00BD57E2" w:rsidTr="00EA4C05">
        <w:trPr>
          <w:gridAfter w:val="1"/>
          <w:wAfter w:w="15" w:type="dxa"/>
          <w:trHeight w:val="920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№016964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-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МИ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(in vitro) - №016964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12.01.2022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№016964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83-90</w:t>
            </w:r>
          </w:p>
        </w:tc>
      </w:tr>
      <w:tr w:rsidR="00BD57E2" w:rsidRPr="00BD57E2" w:rsidTr="00EA4C05">
        <w:trPr>
          <w:gridAfter w:val="1"/>
          <w:wAfter w:w="15" w:type="dxa"/>
          <w:trHeight w:val="90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(ИМН) - №017199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РК-МИ (ИМН) - №017199 от 12.01.2022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(ИМН) - №017199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91-100</w:t>
            </w:r>
          </w:p>
        </w:tc>
      </w:tr>
      <w:tr w:rsidR="00BD57E2" w:rsidRPr="00BD57E2" w:rsidTr="00EA4C05">
        <w:trPr>
          <w:gridAfter w:val="1"/>
          <w:wAfter w:w="15" w:type="dxa"/>
          <w:trHeight w:val="100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РК-ИМН-5№016961 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23.0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5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.202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2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101-108</w:t>
            </w:r>
          </w:p>
        </w:tc>
      </w:tr>
      <w:tr w:rsidR="00BD57E2" w:rsidRPr="00BD57E2" w:rsidTr="00EA4C05">
        <w:trPr>
          <w:gridAfter w:val="1"/>
          <w:wAfter w:w="15" w:type="dxa"/>
          <w:trHeight w:val="753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РК-МТ-5№017921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РК-МТ-5№017921 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7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.0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7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.202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3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РК-МТ-5№017921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Кашкымбаева Л.Р.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109-112</w:t>
            </w:r>
          </w:p>
        </w:tc>
      </w:tr>
      <w:tr w:rsidR="00BD57E2" w:rsidRPr="00BD57E2" w:rsidTr="00EA4C05">
        <w:trPr>
          <w:gridAfter w:val="1"/>
          <w:wAfter w:w="15" w:type="dxa"/>
          <w:trHeight w:val="1034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№017296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-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МИ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(in vitro) - №017296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24.01.2022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№017296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113-120</w:t>
            </w:r>
          </w:p>
        </w:tc>
      </w:tr>
      <w:tr w:rsidR="00BD57E2" w:rsidRPr="00BD57E2" w:rsidTr="00EA4C05">
        <w:trPr>
          <w:gridAfter w:val="1"/>
          <w:wAfter w:w="15" w:type="dxa"/>
          <w:trHeight w:val="89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№017331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-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МИ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(in vitro) - №017331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12.01.2022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№017331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121-128</w:t>
            </w:r>
          </w:p>
        </w:tc>
      </w:tr>
      <w:tr w:rsidR="00BD57E2" w:rsidRPr="00BD57E2" w:rsidTr="00EA4C05">
        <w:trPr>
          <w:gridAfter w:val="1"/>
          <w:wAfter w:w="15" w:type="dxa"/>
          <w:trHeight w:val="86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№016962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-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МИ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(in vitro) - №016962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14.02.2022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№016962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 xml:space="preserve">129-136                       </w:t>
            </w:r>
          </w:p>
        </w:tc>
      </w:tr>
      <w:tr w:rsidR="00BD57E2" w:rsidRPr="00BD57E2" w:rsidTr="00EA4C05">
        <w:trPr>
          <w:gridAfter w:val="1"/>
          <w:wAfter w:w="15" w:type="dxa"/>
          <w:trHeight w:val="95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РК-ИМН-5№017294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РК-ИМН-5№017294 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11.0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4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.202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2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РК-ИМН-5№017294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137-144</w:t>
            </w:r>
          </w:p>
        </w:tc>
      </w:tr>
      <w:tr w:rsidR="00BD57E2" w:rsidRPr="00BD57E2" w:rsidTr="00EA4C05">
        <w:trPr>
          <w:gridAfter w:val="1"/>
          <w:wAfter w:w="15" w:type="dxa"/>
          <w:trHeight w:val="95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РК-ИМН-5№016965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РК-ИМН-5№016965 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06.0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6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.202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2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РК-ИМН-5№016965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145-152</w:t>
            </w:r>
          </w:p>
        </w:tc>
      </w:tr>
      <w:tr w:rsidR="00BD57E2" w:rsidRPr="00BD57E2" w:rsidTr="00EA4C05">
        <w:trPr>
          <w:gridAfter w:val="1"/>
          <w:wAfter w:w="15" w:type="dxa"/>
          <w:trHeight w:val="100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РК-ИМН-5№016966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РК-ИМН-5№016966 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11.04.2022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РК-ИМН-5№016966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153-160</w:t>
            </w:r>
          </w:p>
        </w:tc>
      </w:tr>
      <w:tr w:rsidR="00BD57E2" w:rsidRPr="00BD57E2" w:rsidTr="00EA4C05">
        <w:trPr>
          <w:gridAfter w:val="1"/>
          <w:wAfter w:w="15" w:type="dxa"/>
          <w:trHeight w:val="89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№017200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  <w:lang w:val="en-US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РК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-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МИ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(in vitro) - №017200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от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 xml:space="preserve"> 12.01.2022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г</w:t>
            </w:r>
            <w:r w:rsidRPr="00BD57E2">
              <w:rPr>
                <w:color w:val="000000"/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документа о государственной регистрации медицинского изделия РК-МИ (in vitro) - №017200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Байсеркин Б.С.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161-168</w:t>
            </w:r>
          </w:p>
        </w:tc>
      </w:tr>
      <w:tr w:rsidR="00BD57E2" w:rsidRPr="00BD57E2" w:rsidTr="00EA4C05">
        <w:trPr>
          <w:gridAfter w:val="1"/>
          <w:wAfter w:w="15" w:type="dxa"/>
          <w:trHeight w:val="59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по поддержке отечественных товаропроизводителей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 xml:space="preserve">б/н 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по поддержке отечественных товаропроизводителей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169-172</w:t>
            </w:r>
          </w:p>
        </w:tc>
      </w:tr>
      <w:tr w:rsidR="00BD57E2" w:rsidRPr="00BD57E2" w:rsidTr="00EA4C05">
        <w:trPr>
          <w:gridAfter w:val="1"/>
          <w:wAfter w:w="15" w:type="dxa"/>
          <w:trHeight w:val="73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00342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№KZ 3 110 00342 от 24.05.2023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00342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Самекина У.М.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173-188</w:t>
            </w:r>
          </w:p>
        </w:tc>
      </w:tr>
      <w:tr w:rsidR="00BD57E2" w:rsidRPr="00BD57E2" w:rsidTr="00EA4C05">
        <w:trPr>
          <w:gridAfter w:val="1"/>
          <w:wAfter w:w="15" w:type="dxa"/>
          <w:trHeight w:val="74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00470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№KZ 3 110 00470 от 05.07.2023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00470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Самекина У.М.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189-204</w:t>
            </w:r>
          </w:p>
        </w:tc>
      </w:tr>
      <w:tr w:rsidR="00BD57E2" w:rsidRPr="00BD57E2" w:rsidTr="00EA4C05">
        <w:trPr>
          <w:gridAfter w:val="1"/>
          <w:wAfter w:w="15" w:type="dxa"/>
          <w:trHeight w:val="74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00388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№KZ 3 110 00388 от 09.06.2023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00388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Самекина У.М.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205-220</w:t>
            </w:r>
          </w:p>
        </w:tc>
      </w:tr>
      <w:tr w:rsidR="00BD57E2" w:rsidRPr="00BD57E2" w:rsidTr="00EA4C05">
        <w:trPr>
          <w:gridAfter w:val="1"/>
          <w:wAfter w:w="15" w:type="dxa"/>
          <w:trHeight w:val="901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00503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№KZ 3 110 00503 от 20.07.2023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00503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Самекина У.М.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221-236</w:t>
            </w:r>
          </w:p>
        </w:tc>
      </w:tr>
      <w:tr w:rsidR="00BD57E2" w:rsidRPr="00BD57E2" w:rsidTr="00EA4C05">
        <w:trPr>
          <w:gridAfter w:val="1"/>
          <w:wAfter w:w="15" w:type="dxa"/>
          <w:trHeight w:val="759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00419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№KZ 3 110 00419 от 16.06.2023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Сертификат о происхождении товара Форма СТ-KZ №KZ 3 110 00419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Самекина У.М.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237-250</w:t>
            </w:r>
          </w:p>
        </w:tc>
      </w:tr>
      <w:tr w:rsidR="00BD57E2" w:rsidRPr="00BD57E2" w:rsidTr="00EA4C05">
        <w:trPr>
          <w:gridAfter w:val="1"/>
          <w:wAfter w:w="15" w:type="dxa"/>
          <w:trHeight w:val="1026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Гарантийное обязательство о соответствии товаров требованиям, предъявляемым в рамках п.11, главы 1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№117 от 16.02.2024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Гарантийное обязательство о соответствии товаров требованиям, предъявляемым в рамках п.11, главы 1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251-254</w:t>
            </w:r>
          </w:p>
        </w:tc>
      </w:tr>
      <w:tr w:rsidR="00BD57E2" w:rsidRPr="00BD57E2" w:rsidTr="00EA4C05">
        <w:trPr>
          <w:gridAfter w:val="1"/>
          <w:wAfter w:w="15" w:type="dxa"/>
          <w:trHeight w:val="900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Б/н от 18.03.2019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Копия акта санитарно-эпидемиологического обследования о наличии "холодовой цепи"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Главный специалист ОЭН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Ильяшов Д.Ш.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255-258</w:t>
            </w:r>
          </w:p>
        </w:tc>
      </w:tr>
      <w:tr w:rsidR="00BD57E2" w:rsidRPr="00BD57E2" w:rsidTr="00EA4C05">
        <w:trPr>
          <w:gridAfter w:val="1"/>
          <w:wAfter w:w="15" w:type="dxa"/>
          <w:trHeight w:val="1170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№1897 от 25.02.2021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акта санитарно-эпидемиологического обследования о наличии «холодовой цепи» на 2021 год.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259-260</w:t>
            </w:r>
          </w:p>
        </w:tc>
      </w:tr>
      <w:tr w:rsidR="00BD57E2" w:rsidRPr="00BD57E2" w:rsidTr="00EA4C05">
        <w:trPr>
          <w:gridAfter w:val="1"/>
          <w:wAfter w:w="15" w:type="dxa"/>
          <w:trHeight w:val="1377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№24-31-20-5-11/1051 от 10.03.2021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от РГУ «Управление санитарно-эпидемиологического контроля Октябрьского района города Караганды ДСЭК Карагандинской области КСЭК МЗ РК»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Руководитель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Кыргызалин С.А.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261-262</w:t>
            </w:r>
          </w:p>
        </w:tc>
      </w:tr>
      <w:tr w:rsidR="00BD57E2" w:rsidRPr="00BD57E2" w:rsidTr="00EA4C05">
        <w:trPr>
          <w:gridAfter w:val="1"/>
          <w:wAfter w:w="15" w:type="dxa"/>
          <w:trHeight w:val="1235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№2157 от 17.03.2021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о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263-268</w:t>
            </w:r>
          </w:p>
        </w:tc>
      </w:tr>
      <w:tr w:rsidR="00BD57E2" w:rsidRPr="00BD57E2" w:rsidTr="00EA4C05">
        <w:trPr>
          <w:gridAfter w:val="1"/>
          <w:wAfter w:w="15" w:type="dxa"/>
          <w:trHeight w:val="1093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№24-01-24/ЗТ-Д-1669 от 31.05.2021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об отсутствии необходимости акта санитарно-эпидемиологического обследования о наличии «холодовой цепи»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Председатель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Есмагамбетова А.С.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269-272</w:t>
            </w:r>
          </w:p>
        </w:tc>
      </w:tr>
      <w:tr w:rsidR="00BD57E2" w:rsidRPr="00BD57E2" w:rsidTr="00EA4C05">
        <w:trPr>
          <w:gridAfter w:val="1"/>
          <w:wAfter w:w="15" w:type="dxa"/>
          <w:trHeight w:val="115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о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 2951 от 01.03.2022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запрос о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Директор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Дембовский Д.А.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273-278</w:t>
            </w:r>
          </w:p>
        </w:tc>
      </w:tr>
      <w:tr w:rsidR="00BD57E2" w:rsidRPr="00BD57E2" w:rsidTr="00EA4C05">
        <w:trPr>
          <w:gridAfter w:val="1"/>
          <w:wAfter w:w="15" w:type="dxa"/>
          <w:trHeight w:val="1170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 24-02-24/ЗТ-Д-63 от 18.03.2022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Письмо – ответ об отсутствии необходимости акта санитарно-эпидемиологического обследования о наличии «холодовой цепи» 2022 г.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И.о. Председателя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Н. Садвакасов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279-280</w:t>
            </w:r>
          </w:p>
        </w:tc>
      </w:tr>
      <w:tr w:rsidR="00BD57E2" w:rsidRPr="00BD57E2" w:rsidTr="00077CD6">
        <w:trPr>
          <w:gridAfter w:val="1"/>
          <w:wAfter w:w="15" w:type="dxa"/>
          <w:trHeight w:val="1670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Уведомление о начале деятельности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ind w:right="-158"/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KZ78UWP00033011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От 04.02.2022 г.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Уведомление о начале деятельности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 xml:space="preserve">Электронный документ </w:t>
            </w:r>
          </w:p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Республиканское государственное учреждение "Управление санитарно-эпидемиологического контроля</w:t>
            </w:r>
          </w:p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Октябрьского района города Караганды Департамента санитарно -эпидемиологического контроля</w:t>
            </w:r>
          </w:p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Карагандинской области Комитета</w:t>
            </w:r>
          </w:p>
          <w:p w:rsidR="00BD57E2" w:rsidRPr="00BD57E2" w:rsidRDefault="00BD57E2" w:rsidP="00BD57E2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санитарно-эпидемиологического контроля Министерства</w:t>
            </w:r>
          </w:p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здравоохранения Республики Казахстан"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281-282</w:t>
            </w:r>
          </w:p>
        </w:tc>
      </w:tr>
      <w:tr w:rsidR="00BD57E2" w:rsidRPr="00BD57E2" w:rsidTr="00EA4C05">
        <w:trPr>
          <w:gridAfter w:val="1"/>
          <w:wAfter w:w="15" w:type="dxa"/>
          <w:trHeight w:val="843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Акт выполненных работ №44 от 15.03.2021 г. КГП на ПХВ «Аккольская РБ» (BioChem FC-200)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ind w:right="-158"/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№44 от 15.03.2021 г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Акт выполненных работ №44 от 15.03.2021 г. КГП на ПХВ «Аккольская РБ» (BioChem FC-200)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КГП на ПХВ «Аккольская РБ»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283-286</w:t>
            </w:r>
          </w:p>
        </w:tc>
      </w:tr>
      <w:tr w:rsidR="00BD57E2" w:rsidRPr="00BD57E2" w:rsidTr="00227D99">
        <w:trPr>
          <w:gridAfter w:val="1"/>
          <w:wAfter w:w="15" w:type="dxa"/>
          <w:trHeight w:val="782"/>
        </w:trPr>
        <w:tc>
          <w:tcPr>
            <w:tcW w:w="5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Акт выполненных работ №6 от 03.02.2021 г. КГП на ПХВ «Поликлиника №1 г. Усть-Каменогорск»</w:t>
            </w:r>
            <w:r w:rsidRPr="00BD57E2">
              <w:rPr>
                <w:sz w:val="16"/>
                <w:szCs w:val="16"/>
              </w:rPr>
              <w:t xml:space="preserve"> </w:t>
            </w:r>
            <w:r w:rsidRPr="00BD57E2">
              <w:rPr>
                <w:color w:val="000000"/>
                <w:spacing w:val="2"/>
                <w:sz w:val="16"/>
                <w:szCs w:val="16"/>
              </w:rPr>
              <w:t>(BioChem FC-200)</w:t>
            </w:r>
          </w:p>
        </w:tc>
        <w:tc>
          <w:tcPr>
            <w:tcW w:w="18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ind w:right="-158"/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№6 от 03.02.2021 г</w:t>
            </w:r>
          </w:p>
        </w:tc>
        <w:tc>
          <w:tcPr>
            <w:tcW w:w="2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pacing w:val="2"/>
                <w:sz w:val="16"/>
                <w:szCs w:val="16"/>
              </w:rPr>
              <w:t>Акт выполненных работ №6 от 03.02.2021 г. КГП на ПХВ «Поликлиника №1 г. Усть-Каменогорск» (BioChem FC-200</w:t>
            </w:r>
          </w:p>
        </w:tc>
        <w:tc>
          <w:tcPr>
            <w:tcW w:w="2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pacing w:val="2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КГП на ПХВ «Поликлиника №1 г. Усть-Каменогорск»</w:t>
            </w:r>
          </w:p>
        </w:tc>
        <w:tc>
          <w:tcPr>
            <w:tcW w:w="1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/>
                <w:sz w:val="16"/>
                <w:szCs w:val="16"/>
              </w:rPr>
            </w:pPr>
            <w:r w:rsidRPr="00BD57E2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8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57E2" w:rsidRPr="00BD57E2" w:rsidRDefault="00BD57E2" w:rsidP="00BD57E2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BD57E2">
              <w:rPr>
                <w:color w:val="000000" w:themeColor="text1"/>
                <w:sz w:val="16"/>
                <w:szCs w:val="16"/>
              </w:rPr>
              <w:t>287-288</w:t>
            </w:r>
          </w:p>
        </w:tc>
      </w:tr>
    </w:tbl>
    <w:p w:rsidR="00885367" w:rsidRPr="00523550" w:rsidRDefault="00FC1072" w:rsidP="00227D99">
      <w:pPr>
        <w:shd w:val="clear" w:color="auto" w:fill="FFFFFF"/>
        <w:textAlignment w:val="baseline"/>
        <w:rPr>
          <w:sz w:val="16"/>
          <w:szCs w:val="16"/>
        </w:rPr>
      </w:pPr>
      <w:r w:rsidRPr="00FC1072">
        <w:rPr>
          <w:spacing w:val="2"/>
          <w:sz w:val="16"/>
          <w:szCs w:val="16"/>
        </w:rPr>
        <w:t xml:space="preserve"> </w:t>
      </w:r>
    </w:p>
    <w:p w:rsidR="001D36DE" w:rsidRPr="001D36DE" w:rsidRDefault="001D36DE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76DA">
        <w:rPr>
          <w:rFonts w:ascii="Times New Roman" w:hAnsi="Times New Roman" w:cs="Times New Roman"/>
          <w:b/>
          <w:sz w:val="16"/>
          <w:szCs w:val="16"/>
        </w:rPr>
        <w:t>Председатель тендерной  комиссии</w:t>
      </w:r>
      <w:r w:rsidRPr="001D36DE">
        <w:rPr>
          <w:rFonts w:ascii="Times New Roman" w:hAnsi="Times New Roman" w:cs="Times New Roman"/>
          <w:b/>
          <w:sz w:val="16"/>
          <w:szCs w:val="16"/>
        </w:rPr>
        <w:t xml:space="preserve">   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Сагандыкова Г.Т</w:t>
      </w:r>
      <w:r w:rsidRPr="000676DA">
        <w:rPr>
          <w:rFonts w:ascii="Times New Roman" w:hAnsi="Times New Roman" w:cs="Times New Roman"/>
          <w:sz w:val="16"/>
          <w:szCs w:val="16"/>
        </w:rPr>
        <w:t>.</w:t>
      </w:r>
    </w:p>
    <w:p w:rsidR="00227D99" w:rsidRDefault="00227D99" w:rsidP="001D36DE">
      <w:pPr>
        <w:pStyle w:val="HTML"/>
        <w:jc w:val="both"/>
        <w:rPr>
          <w:rFonts w:ascii="Times New Roman" w:hAnsi="Times New Roman"/>
          <w:b/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Заместитель председателя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r w:rsidR="00EA4C05">
        <w:rPr>
          <w:rFonts w:ascii="Times New Roman" w:hAnsi="Times New Roman" w:cs="Times New Roman"/>
          <w:sz w:val="16"/>
          <w:szCs w:val="16"/>
        </w:rPr>
        <w:t>Масёрова Ю.Г.</w:t>
      </w:r>
    </w:p>
    <w:p w:rsidR="001D36DE" w:rsidRPr="001D36DE" w:rsidRDefault="001D36DE" w:rsidP="001D36DE">
      <w:pPr>
        <w:pStyle w:val="af3"/>
        <w:rPr>
          <w:rFonts w:ascii="Times New Roman" w:hAnsi="Times New Roman"/>
          <w:b/>
          <w:sz w:val="16"/>
          <w:szCs w:val="16"/>
        </w:rPr>
      </w:pPr>
    </w:p>
    <w:p w:rsidR="001D36DE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Член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EA4C05">
        <w:rPr>
          <w:rFonts w:ascii="Times New Roman" w:hAnsi="Times New Roman"/>
          <w:b/>
          <w:sz w:val="16"/>
          <w:szCs w:val="16"/>
        </w:rPr>
        <w:t xml:space="preserve">              </w:t>
      </w:r>
      <w:r w:rsidRPr="001D36DE">
        <w:rPr>
          <w:rFonts w:ascii="Times New Roman" w:hAnsi="Times New Roman"/>
          <w:b/>
          <w:sz w:val="16"/>
          <w:szCs w:val="16"/>
        </w:rPr>
        <w:t>______________</w:t>
      </w:r>
      <w:r w:rsidRPr="001D36DE">
        <w:rPr>
          <w:rFonts w:ascii="Times New Roman" w:hAnsi="Times New Roman" w:cs="Times New Roman"/>
          <w:sz w:val="16"/>
          <w:szCs w:val="16"/>
        </w:rPr>
        <w:t xml:space="preserve"> </w:t>
      </w:r>
      <w:r w:rsidR="00EA4C05">
        <w:rPr>
          <w:rFonts w:ascii="Times New Roman" w:hAnsi="Times New Roman" w:cs="Times New Roman"/>
          <w:sz w:val="16"/>
          <w:szCs w:val="16"/>
        </w:rPr>
        <w:t>Байдак Н.М.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D36DE" w:rsidRPr="001D36DE" w:rsidRDefault="00EA4C05" w:rsidP="001D36DE">
      <w:pPr>
        <w:pStyle w:val="af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</w:t>
      </w:r>
    </w:p>
    <w:p w:rsidR="00885367" w:rsidRPr="00523550" w:rsidRDefault="001D36DE" w:rsidP="001D36DE">
      <w:pPr>
        <w:pStyle w:val="a4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="00EA4C05">
        <w:rPr>
          <w:sz w:val="16"/>
          <w:szCs w:val="16"/>
        </w:rPr>
        <w:t xml:space="preserve">           </w:t>
      </w:r>
      <w:r w:rsidRPr="00523550">
        <w:rPr>
          <w:sz w:val="16"/>
          <w:szCs w:val="16"/>
        </w:rPr>
        <w:t>______________</w:t>
      </w:r>
      <w:r w:rsidRPr="001D36DE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="00EA4C05">
        <w:rPr>
          <w:sz w:val="16"/>
          <w:szCs w:val="16"/>
        </w:rPr>
        <w:t>алиева А.К.</w:t>
      </w:r>
      <w:r>
        <w:rPr>
          <w:sz w:val="16"/>
          <w:szCs w:val="16"/>
        </w:rPr>
        <w:t>.</w:t>
      </w:r>
    </w:p>
    <w:p w:rsidR="00885367" w:rsidRPr="001D36DE" w:rsidRDefault="001D36DE" w:rsidP="001D36DE">
      <w:pPr>
        <w:pStyle w:val="a4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="00EA4C05">
        <w:rPr>
          <w:sz w:val="16"/>
          <w:szCs w:val="16"/>
        </w:rPr>
        <w:t xml:space="preserve">          </w:t>
      </w:r>
      <w:r w:rsidRPr="001D36DE">
        <w:rPr>
          <w:sz w:val="16"/>
          <w:szCs w:val="16"/>
        </w:rPr>
        <w:t xml:space="preserve">______________ </w:t>
      </w:r>
      <w:r>
        <w:rPr>
          <w:sz w:val="16"/>
          <w:szCs w:val="16"/>
        </w:rPr>
        <w:t>К</w:t>
      </w:r>
      <w:r w:rsidR="00EA4C05">
        <w:rPr>
          <w:sz w:val="16"/>
          <w:szCs w:val="16"/>
        </w:rPr>
        <w:t>озуев Д.Т</w:t>
      </w:r>
      <w:r>
        <w:rPr>
          <w:sz w:val="16"/>
          <w:szCs w:val="16"/>
        </w:rPr>
        <w:t>.</w:t>
      </w:r>
    </w:p>
    <w:p w:rsidR="00885367" w:rsidRDefault="00885367" w:rsidP="0027738F">
      <w:pPr>
        <w:pStyle w:val="a4"/>
        <w:spacing w:before="120" w:beforeAutospacing="0" w:after="120" w:afterAutospacing="0"/>
        <w:rPr>
          <w:sz w:val="16"/>
          <w:szCs w:val="16"/>
        </w:rPr>
      </w:pPr>
    </w:p>
    <w:p w:rsidR="00885367" w:rsidRPr="00227D99" w:rsidRDefault="001D36DE" w:rsidP="00227D99">
      <w:pPr>
        <w:pStyle w:val="af3"/>
        <w:rPr>
          <w:rFonts w:ascii="Times New Roman" w:hAnsi="Times New Roman"/>
          <w:b/>
          <w:sz w:val="16"/>
          <w:szCs w:val="16"/>
        </w:rPr>
      </w:pPr>
      <w:r w:rsidRPr="000676DA">
        <w:rPr>
          <w:rFonts w:ascii="Times New Roman" w:hAnsi="Times New Roman"/>
          <w:b/>
          <w:sz w:val="16"/>
          <w:szCs w:val="16"/>
        </w:rPr>
        <w:t>Секретарь тендерной  комиссии</w:t>
      </w:r>
      <w:r w:rsidRPr="001D36DE">
        <w:rPr>
          <w:rFonts w:ascii="Times New Roman" w:hAnsi="Times New Roman"/>
          <w:b/>
          <w:sz w:val="16"/>
          <w:szCs w:val="16"/>
        </w:rPr>
        <w:t xml:space="preserve">    ________________</w:t>
      </w:r>
      <w:r w:rsidRPr="001D36D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Глушко Е.А</w:t>
      </w:r>
      <w:r w:rsidR="00227D99">
        <w:rPr>
          <w:rFonts w:ascii="Times New Roman" w:hAnsi="Times New Roman"/>
          <w:sz w:val="16"/>
          <w:szCs w:val="16"/>
        </w:rPr>
        <w:t>.</w:t>
      </w:r>
    </w:p>
    <w:sectPr w:rsidR="00885367" w:rsidRPr="00227D99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E7" w:rsidRDefault="008A10E7" w:rsidP="00BB5E0D">
      <w:r>
        <w:separator/>
      </w:r>
    </w:p>
  </w:endnote>
  <w:endnote w:type="continuationSeparator" w:id="0">
    <w:p w:rsidR="008A10E7" w:rsidRDefault="008A10E7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A2" w:rsidRPr="0016560B" w:rsidRDefault="00CD6BA2">
    <w:pPr>
      <w:pStyle w:val="af0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E96414">
      <w:rPr>
        <w:noProof/>
        <w:sz w:val="18"/>
        <w:szCs w:val="18"/>
      </w:rPr>
      <w:t>14</w:t>
    </w:r>
    <w:r w:rsidRPr="0016560B">
      <w:rPr>
        <w:sz w:val="18"/>
        <w:szCs w:val="18"/>
      </w:rPr>
      <w:fldChar w:fldCharType="end"/>
    </w:r>
  </w:p>
  <w:p w:rsidR="00CD6BA2" w:rsidRDefault="00CD6BA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E7" w:rsidRDefault="008A10E7" w:rsidP="00BB5E0D">
      <w:r>
        <w:separator/>
      </w:r>
    </w:p>
  </w:footnote>
  <w:footnote w:type="continuationSeparator" w:id="0">
    <w:p w:rsidR="008A10E7" w:rsidRDefault="008A10E7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8"/>
  </w:num>
  <w:num w:numId="7">
    <w:abstractNumId w:val="37"/>
  </w:num>
  <w:num w:numId="8">
    <w:abstractNumId w:val="32"/>
  </w:num>
  <w:num w:numId="9">
    <w:abstractNumId w:val="27"/>
  </w:num>
  <w:num w:numId="10">
    <w:abstractNumId w:val="21"/>
  </w:num>
  <w:num w:numId="11">
    <w:abstractNumId w:val="36"/>
  </w:num>
  <w:num w:numId="12">
    <w:abstractNumId w:val="34"/>
  </w:num>
  <w:num w:numId="13">
    <w:abstractNumId w:val="19"/>
  </w:num>
  <w:num w:numId="14">
    <w:abstractNumId w:val="18"/>
  </w:num>
  <w:num w:numId="15">
    <w:abstractNumId w:val="0"/>
  </w:num>
  <w:num w:numId="16">
    <w:abstractNumId w:val="29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1"/>
  </w:num>
  <w:num w:numId="22">
    <w:abstractNumId w:val="30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3"/>
  </w:num>
  <w:num w:numId="35">
    <w:abstractNumId w:val="39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EDE"/>
    <w:rsid w:val="000764A9"/>
    <w:rsid w:val="0007763F"/>
    <w:rsid w:val="00077CD6"/>
    <w:rsid w:val="00080407"/>
    <w:rsid w:val="00083D4A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6CD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20B1"/>
    <w:rsid w:val="001D36DE"/>
    <w:rsid w:val="001D4B0D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27D99"/>
    <w:rsid w:val="00231DFC"/>
    <w:rsid w:val="002342B9"/>
    <w:rsid w:val="00235043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2B86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6C5"/>
    <w:rsid w:val="004E7755"/>
    <w:rsid w:val="004F06CA"/>
    <w:rsid w:val="004F2638"/>
    <w:rsid w:val="004F6A3D"/>
    <w:rsid w:val="00500AD3"/>
    <w:rsid w:val="0050223D"/>
    <w:rsid w:val="00502E66"/>
    <w:rsid w:val="00506A41"/>
    <w:rsid w:val="00512C41"/>
    <w:rsid w:val="00516C5C"/>
    <w:rsid w:val="00520474"/>
    <w:rsid w:val="00521F64"/>
    <w:rsid w:val="005225A4"/>
    <w:rsid w:val="00522FFE"/>
    <w:rsid w:val="00523550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694"/>
    <w:rsid w:val="00613D0B"/>
    <w:rsid w:val="006276C8"/>
    <w:rsid w:val="00631B0C"/>
    <w:rsid w:val="006332A9"/>
    <w:rsid w:val="006358D7"/>
    <w:rsid w:val="0063666E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975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B79B4"/>
    <w:rsid w:val="006C07EA"/>
    <w:rsid w:val="006C68E1"/>
    <w:rsid w:val="006D0880"/>
    <w:rsid w:val="006D17EC"/>
    <w:rsid w:val="006D1A29"/>
    <w:rsid w:val="006D39F7"/>
    <w:rsid w:val="006D6BD7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7D7"/>
    <w:rsid w:val="007C1F1C"/>
    <w:rsid w:val="007C2860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0661E"/>
    <w:rsid w:val="00810210"/>
    <w:rsid w:val="008102A9"/>
    <w:rsid w:val="00811616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68FE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10E7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69F0"/>
    <w:rsid w:val="009473B9"/>
    <w:rsid w:val="0095107C"/>
    <w:rsid w:val="0095356A"/>
    <w:rsid w:val="00953A9B"/>
    <w:rsid w:val="0095458A"/>
    <w:rsid w:val="00955B8F"/>
    <w:rsid w:val="00956317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6BF5"/>
    <w:rsid w:val="009A2A7F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1AF8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08A2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7E2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5597"/>
    <w:rsid w:val="00C877DC"/>
    <w:rsid w:val="00C91BF2"/>
    <w:rsid w:val="00C921BA"/>
    <w:rsid w:val="00C92F3D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D6BA2"/>
    <w:rsid w:val="00CE245B"/>
    <w:rsid w:val="00CE2C4A"/>
    <w:rsid w:val="00CE60BB"/>
    <w:rsid w:val="00CF00AE"/>
    <w:rsid w:val="00CF086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1041"/>
    <w:rsid w:val="00D32147"/>
    <w:rsid w:val="00D34293"/>
    <w:rsid w:val="00D376B6"/>
    <w:rsid w:val="00D41DBF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A61F5"/>
    <w:rsid w:val="00DA7C4B"/>
    <w:rsid w:val="00DB03FF"/>
    <w:rsid w:val="00DB4C28"/>
    <w:rsid w:val="00DB6ED1"/>
    <w:rsid w:val="00DB7F92"/>
    <w:rsid w:val="00DC22FB"/>
    <w:rsid w:val="00DC25A6"/>
    <w:rsid w:val="00DC4031"/>
    <w:rsid w:val="00DC5D5C"/>
    <w:rsid w:val="00DD111C"/>
    <w:rsid w:val="00DD2475"/>
    <w:rsid w:val="00DD2E25"/>
    <w:rsid w:val="00DD4C0B"/>
    <w:rsid w:val="00DD60B0"/>
    <w:rsid w:val="00DE0BF6"/>
    <w:rsid w:val="00DE1328"/>
    <w:rsid w:val="00DF1494"/>
    <w:rsid w:val="00DF1BAD"/>
    <w:rsid w:val="00DF2C7F"/>
    <w:rsid w:val="00DF3CCF"/>
    <w:rsid w:val="00DF3E30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16D5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96414"/>
    <w:rsid w:val="00EA4C05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D5B04"/>
    <w:rsid w:val="00EE0FD6"/>
    <w:rsid w:val="00EE6317"/>
    <w:rsid w:val="00EE68BF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B9E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7636"/>
    <w:rsid w:val="00FB496C"/>
    <w:rsid w:val="00FB5381"/>
    <w:rsid w:val="00FC0F87"/>
    <w:rsid w:val="00FC1072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3019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25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0"/>
    <w:link w:val="a5"/>
    <w:uiPriority w:val="99"/>
    <w:qFormat/>
    <w:rsid w:val="004E4307"/>
    <w:pPr>
      <w:spacing w:before="100" w:beforeAutospacing="1" w:after="100" w:afterAutospacing="1"/>
    </w:pPr>
  </w:style>
  <w:style w:type="paragraph" w:styleId="a6">
    <w:name w:val="Body Text Indent"/>
    <w:basedOn w:val="a0"/>
    <w:link w:val="a7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8">
    <w:name w:val="Знак"/>
    <w:basedOn w:val="a0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1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9">
    <w:name w:val="Hyperlink"/>
    <w:basedOn w:val="a1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a">
    <w:name w:val="Знак Знак Знак Знак Знак Знак Знак Знак Знак Знак Знак"/>
    <w:basedOn w:val="a0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0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b">
    <w:name w:val="Balloon Text"/>
    <w:basedOn w:val="a0"/>
    <w:link w:val="ac"/>
    <w:uiPriority w:val="99"/>
    <w:rsid w:val="00637C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37C51"/>
    <w:rPr>
      <w:rFonts w:ascii="Tahoma" w:hAnsi="Tahoma" w:cs="Tahoma"/>
      <w:sz w:val="16"/>
      <w:szCs w:val="16"/>
    </w:rPr>
  </w:style>
  <w:style w:type="paragraph" w:customStyle="1" w:styleId="ad">
    <w:name w:val="Знак"/>
    <w:basedOn w:val="a0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header"/>
    <w:basedOn w:val="a0"/>
    <w:link w:val="af"/>
    <w:rsid w:val="00BB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BB5E0D"/>
    <w:rPr>
      <w:sz w:val="24"/>
      <w:szCs w:val="24"/>
    </w:rPr>
  </w:style>
  <w:style w:type="paragraph" w:styleId="af0">
    <w:name w:val="footer"/>
    <w:basedOn w:val="a0"/>
    <w:link w:val="af1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BB5E0D"/>
    <w:rPr>
      <w:sz w:val="24"/>
      <w:szCs w:val="24"/>
    </w:rPr>
  </w:style>
  <w:style w:type="table" w:styleId="af2">
    <w:name w:val="Table Grid"/>
    <w:basedOn w:val="a2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1"/>
    <w:link w:val="a6"/>
    <w:uiPriority w:val="99"/>
    <w:rsid w:val="00CE60BB"/>
    <w:rPr>
      <w:sz w:val="28"/>
    </w:rPr>
  </w:style>
  <w:style w:type="paragraph" w:styleId="31">
    <w:name w:val="Body Text Indent 3"/>
    <w:basedOn w:val="a0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309FB"/>
    <w:rPr>
      <w:sz w:val="16"/>
      <w:szCs w:val="16"/>
    </w:rPr>
  </w:style>
  <w:style w:type="paragraph" w:styleId="af3">
    <w:name w:val="No Spacing"/>
    <w:link w:val="af4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5">
    <w:name w:val="Title"/>
    <w:basedOn w:val="a0"/>
    <w:link w:val="af6"/>
    <w:qFormat/>
    <w:rsid w:val="00E667EA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1"/>
    <w:link w:val="af5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1"/>
    <w:link w:val="3"/>
    <w:uiPriority w:val="9"/>
    <w:rsid w:val="00BA7C8B"/>
    <w:rPr>
      <w:b/>
      <w:sz w:val="24"/>
    </w:rPr>
  </w:style>
  <w:style w:type="paragraph" w:styleId="af7">
    <w:name w:val="List Paragraph"/>
    <w:basedOn w:val="a0"/>
    <w:link w:val="af8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0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B81280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1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9">
    <w:name w:val="Body Text"/>
    <w:basedOn w:val="a0"/>
    <w:link w:val="afa"/>
    <w:semiHidden/>
    <w:unhideWhenUsed/>
    <w:rsid w:val="00AD4A50"/>
    <w:pPr>
      <w:spacing w:after="120"/>
    </w:pPr>
  </w:style>
  <w:style w:type="character" w:customStyle="1" w:styleId="afa">
    <w:name w:val="Основной текст Знак"/>
    <w:basedOn w:val="a1"/>
    <w:link w:val="af9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Strong"/>
    <w:basedOn w:val="a1"/>
    <w:uiPriority w:val="22"/>
    <w:qFormat/>
    <w:rsid w:val="00885367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523550"/>
  </w:style>
  <w:style w:type="paragraph" w:customStyle="1" w:styleId="a">
    <w:name w:val="Статья"/>
    <w:basedOn w:val="a0"/>
    <w:link w:val="afc"/>
    <w:rsid w:val="00523550"/>
    <w:pPr>
      <w:widowControl w:val="0"/>
      <w:numPr>
        <w:numId w:val="40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5">
    <w:name w:val="j15"/>
    <w:basedOn w:val="a0"/>
    <w:rsid w:val="00523550"/>
    <w:pPr>
      <w:spacing w:before="100" w:beforeAutospacing="1" w:after="100" w:afterAutospacing="1"/>
    </w:pPr>
  </w:style>
  <w:style w:type="paragraph" w:customStyle="1" w:styleId="j16">
    <w:name w:val="j16"/>
    <w:basedOn w:val="a0"/>
    <w:rsid w:val="00523550"/>
    <w:pPr>
      <w:spacing w:before="100" w:beforeAutospacing="1" w:after="100" w:afterAutospacing="1"/>
    </w:pPr>
  </w:style>
  <w:style w:type="paragraph" w:customStyle="1" w:styleId="j13">
    <w:name w:val="j13"/>
    <w:basedOn w:val="a0"/>
    <w:rsid w:val="00523550"/>
    <w:pPr>
      <w:spacing w:before="100" w:beforeAutospacing="1" w:after="100" w:afterAutospacing="1"/>
    </w:pPr>
  </w:style>
  <w:style w:type="character" w:customStyle="1" w:styleId="afc">
    <w:name w:val="Статья Знак"/>
    <w:link w:val="a"/>
    <w:rsid w:val="00523550"/>
    <w:rPr>
      <w:rFonts w:ascii="Arial" w:hAnsi="Arial" w:cs="Arial"/>
      <w:sz w:val="24"/>
      <w:szCs w:val="24"/>
    </w:rPr>
  </w:style>
  <w:style w:type="character" w:customStyle="1" w:styleId="af8">
    <w:name w:val="Абзац списка Знак"/>
    <w:basedOn w:val="a1"/>
    <w:link w:val="af7"/>
    <w:uiPriority w:val="34"/>
    <w:rsid w:val="0052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78E9-E900-4B19-A241-4E5F2E82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36571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22</cp:revision>
  <cp:lastPrinted>2024-02-29T08:57:00Z</cp:lastPrinted>
  <dcterms:created xsi:type="dcterms:W3CDTF">2021-09-09T06:31:00Z</dcterms:created>
  <dcterms:modified xsi:type="dcterms:W3CDTF">2024-02-29T09:00:00Z</dcterms:modified>
</cp:coreProperties>
</file>